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8B772" w14:textId="70B30FF6" w:rsidR="00F6580F" w:rsidRDefault="00F6580F">
      <w:pPr>
        <w:rPr>
          <w:rFonts w:hint="eastAsia"/>
          <w:b/>
          <w:bCs/>
          <w:sz w:val="28"/>
          <w:szCs w:val="28"/>
        </w:rPr>
      </w:pPr>
      <w:bookmarkStart w:id="0" w:name="_GoBack"/>
      <w:bookmarkEnd w:id="0"/>
    </w:p>
    <w:p w14:paraId="5F37C7B7" w14:textId="77777777" w:rsidR="00F6580F" w:rsidRDefault="00F6580F">
      <w:pPr>
        <w:rPr>
          <w:rFonts w:hint="eastAsia"/>
          <w:b/>
          <w:bCs/>
          <w:sz w:val="28"/>
          <w:szCs w:val="28"/>
        </w:rPr>
      </w:pPr>
    </w:p>
    <w:p w14:paraId="5D0E45DF" w14:textId="717B7DC2" w:rsidR="00F6580F" w:rsidRDefault="007E0EBF">
      <w:pPr>
        <w:rPr>
          <w:rFonts w:hint="eastAsia"/>
          <w:b/>
          <w:bCs/>
          <w:sz w:val="28"/>
          <w:szCs w:val="28"/>
        </w:rPr>
      </w:pPr>
      <w:r>
        <w:rPr>
          <w:noProof/>
          <w:color w:val="1F497D"/>
          <w:lang w:eastAsia="en-GB" w:bidi="ar-SA"/>
        </w:rPr>
        <w:drawing>
          <wp:inline distT="0" distB="0" distL="0" distR="0" wp14:anchorId="2994789C" wp14:editId="486E4E4C">
            <wp:extent cx="106680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ln>
                      <a:noFill/>
                    </a:ln>
                  </pic:spPr>
                </pic:pic>
              </a:graphicData>
            </a:graphic>
          </wp:inline>
        </w:drawing>
      </w:r>
    </w:p>
    <w:p w14:paraId="721325FF" w14:textId="77777777" w:rsidR="00F6580F" w:rsidRDefault="00F6580F">
      <w:pPr>
        <w:rPr>
          <w:rFonts w:hint="eastAsia"/>
          <w:b/>
          <w:bCs/>
          <w:sz w:val="28"/>
          <w:szCs w:val="28"/>
        </w:rPr>
      </w:pPr>
    </w:p>
    <w:p w14:paraId="62BD9087" w14:textId="77777777" w:rsidR="00F6580F" w:rsidRDefault="00F6580F">
      <w:pPr>
        <w:rPr>
          <w:rFonts w:hint="eastAsia"/>
          <w:b/>
          <w:bCs/>
          <w:sz w:val="28"/>
          <w:szCs w:val="28"/>
        </w:rPr>
      </w:pPr>
    </w:p>
    <w:p w14:paraId="4A39D94C" w14:textId="77777777" w:rsidR="00F6580F" w:rsidRDefault="00F6580F">
      <w:pPr>
        <w:rPr>
          <w:rFonts w:hint="eastAsia"/>
          <w:b/>
          <w:bCs/>
          <w:sz w:val="28"/>
          <w:szCs w:val="28"/>
        </w:rPr>
      </w:pPr>
    </w:p>
    <w:p w14:paraId="71412470" w14:textId="77777777" w:rsidR="00F6580F" w:rsidRDefault="00F6580F">
      <w:pPr>
        <w:rPr>
          <w:rFonts w:hint="eastAsia"/>
          <w:b/>
          <w:bCs/>
          <w:sz w:val="28"/>
          <w:szCs w:val="28"/>
        </w:rPr>
      </w:pPr>
    </w:p>
    <w:p w14:paraId="47CCE11F" w14:textId="28521D77" w:rsidR="001A0886" w:rsidRDefault="00F6580F">
      <w:pPr>
        <w:rPr>
          <w:rFonts w:hint="eastAsia"/>
        </w:rPr>
      </w:pPr>
      <w:r>
        <w:rPr>
          <w:b/>
          <w:bCs/>
          <w:sz w:val="28"/>
          <w:szCs w:val="28"/>
        </w:rPr>
        <w:t xml:space="preserve">Bulletin No 4 from Dr G H Barnes, Medical Referee, Parkwood Crematorium, </w:t>
      </w:r>
      <w:proofErr w:type="gramStart"/>
      <w:r>
        <w:rPr>
          <w:b/>
          <w:bCs/>
          <w:sz w:val="28"/>
          <w:szCs w:val="28"/>
        </w:rPr>
        <w:t xml:space="preserve">Elland  </w:t>
      </w:r>
      <w:r>
        <w:t>February</w:t>
      </w:r>
      <w:proofErr w:type="gramEnd"/>
      <w:r>
        <w:t xml:space="preserve"> 2021</w:t>
      </w:r>
    </w:p>
    <w:p w14:paraId="19E544F2" w14:textId="77777777" w:rsidR="001A0886" w:rsidRDefault="001A0886">
      <w:pPr>
        <w:rPr>
          <w:rFonts w:hint="eastAsia"/>
        </w:rPr>
      </w:pPr>
    </w:p>
    <w:p w14:paraId="0B92B3DC" w14:textId="77777777" w:rsidR="001A0886" w:rsidRDefault="001A0886">
      <w:pPr>
        <w:rPr>
          <w:rFonts w:hint="eastAsia"/>
        </w:rPr>
      </w:pPr>
    </w:p>
    <w:p w14:paraId="160ABE64" w14:textId="77777777" w:rsidR="001A0886" w:rsidRDefault="00F6580F">
      <w:pPr>
        <w:rPr>
          <w:rFonts w:hint="eastAsia"/>
        </w:rPr>
      </w:pPr>
      <w:r>
        <w:t>Thanks to the many who have given attention to the details required in the completion of Cremation Form 4. Standards have improved in recent months, but there are still a number with issues arising. I’m writing to re-state outstanding issues and flag up the need to support colleagues who are still struggling to get it right.</w:t>
      </w:r>
    </w:p>
    <w:p w14:paraId="3536B009" w14:textId="77777777" w:rsidR="001A0886" w:rsidRDefault="001A0886">
      <w:pPr>
        <w:rPr>
          <w:rFonts w:hint="eastAsia"/>
        </w:rPr>
      </w:pPr>
    </w:p>
    <w:p w14:paraId="14D685C0" w14:textId="77777777" w:rsidR="00F6580F" w:rsidRDefault="00F6580F">
      <w:pPr>
        <w:rPr>
          <w:rFonts w:hint="eastAsia"/>
          <w:b/>
          <w:bCs/>
          <w:sz w:val="28"/>
          <w:szCs w:val="28"/>
          <w:u w:val="single"/>
        </w:rPr>
      </w:pPr>
    </w:p>
    <w:p w14:paraId="1CF4B41E" w14:textId="77777777" w:rsidR="00F6580F" w:rsidRDefault="00F6580F">
      <w:pPr>
        <w:rPr>
          <w:rFonts w:hint="eastAsia"/>
          <w:b/>
          <w:bCs/>
          <w:sz w:val="28"/>
          <w:szCs w:val="28"/>
          <w:u w:val="single"/>
        </w:rPr>
      </w:pPr>
    </w:p>
    <w:p w14:paraId="323B4AF9" w14:textId="77777777" w:rsidR="00F6580F" w:rsidRDefault="00F6580F">
      <w:pPr>
        <w:rPr>
          <w:rFonts w:hint="eastAsia"/>
          <w:b/>
          <w:bCs/>
          <w:sz w:val="28"/>
          <w:szCs w:val="28"/>
          <w:u w:val="single"/>
        </w:rPr>
      </w:pPr>
    </w:p>
    <w:p w14:paraId="0E0C1B78" w14:textId="72AEAD4D" w:rsidR="001A0886" w:rsidRPr="000F0A41" w:rsidRDefault="00F6580F">
      <w:pPr>
        <w:rPr>
          <w:rFonts w:hint="eastAsia"/>
          <w:b/>
          <w:bCs/>
          <w:sz w:val="36"/>
          <w:szCs w:val="36"/>
          <w:u w:val="single"/>
        </w:rPr>
      </w:pPr>
      <w:r w:rsidRPr="000F0A41">
        <w:rPr>
          <w:b/>
          <w:bCs/>
          <w:sz w:val="36"/>
          <w:szCs w:val="36"/>
          <w:u w:val="single"/>
        </w:rPr>
        <w:t>Issues arising before the onset of COVID 19</w:t>
      </w:r>
    </w:p>
    <w:p w14:paraId="0186880A" w14:textId="77777777" w:rsidR="001A0886" w:rsidRDefault="001A0886">
      <w:pPr>
        <w:rPr>
          <w:rFonts w:hint="eastAsia"/>
        </w:rPr>
      </w:pPr>
    </w:p>
    <w:p w14:paraId="211D9903" w14:textId="77777777" w:rsidR="001A0886" w:rsidRDefault="00F6580F">
      <w:pPr>
        <w:rPr>
          <w:rFonts w:hint="eastAsia"/>
        </w:rPr>
      </w:pPr>
      <w:r w:rsidRPr="000F0A41">
        <w:rPr>
          <w:b/>
          <w:bCs/>
          <w:sz w:val="28"/>
          <w:szCs w:val="28"/>
        </w:rPr>
        <w:t>All questions must be answered in full without exception.</w:t>
      </w:r>
      <w:r>
        <w:t xml:space="preserve"> This includes cases where you have not been directly involved in the care of the deceased. There appears to be a problem when completing forms on screen where they can scroll up, concealing the point that a question has not been answered. The remedy is to always re-check the form before submission.</w:t>
      </w:r>
    </w:p>
    <w:p w14:paraId="0783D678" w14:textId="77777777" w:rsidR="001A0886" w:rsidRPr="000F0A41" w:rsidRDefault="001A0886">
      <w:pPr>
        <w:rPr>
          <w:rFonts w:hint="eastAsia"/>
          <w:b/>
          <w:bCs/>
          <w:sz w:val="28"/>
          <w:szCs w:val="28"/>
        </w:rPr>
      </w:pPr>
    </w:p>
    <w:p w14:paraId="67C7786B" w14:textId="77777777" w:rsidR="001A0886" w:rsidRDefault="00F6580F">
      <w:pPr>
        <w:rPr>
          <w:rFonts w:hint="eastAsia"/>
        </w:rPr>
      </w:pPr>
      <w:r w:rsidRPr="000F0A41">
        <w:rPr>
          <w:b/>
          <w:bCs/>
          <w:sz w:val="28"/>
          <w:szCs w:val="28"/>
        </w:rPr>
        <w:t>Question 9 seeks a clinical summary</w:t>
      </w:r>
      <w:r>
        <w:t xml:space="preserve"> which should be done in conventional format, in plain language, without jargon or abbreviations. It needs a clear overall picture rather than fine detail of investigation. It was introduced in the 2008 revision, following the publication of the Shipman reports, allowing relatives to link what they understood of the health of the deceased with the cause of death. The form is open to inspection by the applicant for cremation and should be written in language clear to them. It should lead logically to the stated causes of death.</w:t>
      </w:r>
    </w:p>
    <w:p w14:paraId="6A63999E" w14:textId="77777777" w:rsidR="001A0886" w:rsidRPr="000F0A41" w:rsidRDefault="001A0886">
      <w:pPr>
        <w:rPr>
          <w:rFonts w:hint="eastAsia"/>
          <w:sz w:val="28"/>
          <w:szCs w:val="28"/>
        </w:rPr>
      </w:pPr>
    </w:p>
    <w:p w14:paraId="0A092469" w14:textId="77777777" w:rsidR="001A0886" w:rsidRDefault="00F6580F">
      <w:pPr>
        <w:rPr>
          <w:rFonts w:hint="eastAsia"/>
        </w:rPr>
      </w:pPr>
      <w:r w:rsidRPr="000F0A41">
        <w:rPr>
          <w:b/>
          <w:bCs/>
          <w:sz w:val="28"/>
          <w:szCs w:val="28"/>
        </w:rPr>
        <w:t>Question 8 relates to your inspection of the body after death.</w:t>
      </w:r>
      <w:r>
        <w:t xml:space="preserve"> The expected answers are:</w:t>
      </w:r>
    </w:p>
    <w:p w14:paraId="1BC673BD" w14:textId="77777777" w:rsidR="001A0886" w:rsidRDefault="00F6580F">
      <w:pPr>
        <w:rPr>
          <w:rFonts w:hint="eastAsia"/>
        </w:rPr>
      </w:pPr>
      <w:r>
        <w:t>1. Identification of the body</w:t>
      </w:r>
    </w:p>
    <w:p w14:paraId="2752D7DA" w14:textId="77777777" w:rsidR="001A0886" w:rsidRDefault="00F6580F">
      <w:pPr>
        <w:rPr>
          <w:rFonts w:hint="eastAsia"/>
        </w:rPr>
      </w:pPr>
      <w:r>
        <w:t>2. Nature of inspection – external examination or a full pathology post mortem exam. A full statement of the examination protocol is acceptable, but not essential.</w:t>
      </w:r>
    </w:p>
    <w:p w14:paraId="302F96E5" w14:textId="77777777" w:rsidR="001A0886" w:rsidRDefault="00F6580F">
      <w:pPr>
        <w:rPr>
          <w:rFonts w:hint="eastAsia"/>
        </w:rPr>
      </w:pPr>
      <w:r>
        <w:t>3. Most doctors include a statement about hazardous implants, but this is also covered later</w:t>
      </w:r>
    </w:p>
    <w:p w14:paraId="2CBC9AB8" w14:textId="77777777" w:rsidR="001A0886" w:rsidRDefault="001A0886">
      <w:pPr>
        <w:rPr>
          <w:rFonts w:hint="eastAsia"/>
        </w:rPr>
      </w:pPr>
    </w:p>
    <w:p w14:paraId="0A07C340" w14:textId="77777777" w:rsidR="00F6580F" w:rsidRDefault="00F6580F">
      <w:pPr>
        <w:rPr>
          <w:rFonts w:hint="eastAsia"/>
          <w:b/>
          <w:bCs/>
          <w:sz w:val="28"/>
          <w:szCs w:val="28"/>
          <w:u w:val="single"/>
        </w:rPr>
      </w:pPr>
    </w:p>
    <w:p w14:paraId="57C00017" w14:textId="77777777" w:rsidR="00F6580F" w:rsidRDefault="00F6580F">
      <w:pPr>
        <w:rPr>
          <w:rFonts w:hint="eastAsia"/>
          <w:b/>
          <w:bCs/>
          <w:sz w:val="28"/>
          <w:szCs w:val="28"/>
          <w:u w:val="single"/>
        </w:rPr>
      </w:pPr>
    </w:p>
    <w:p w14:paraId="7FF3F83F" w14:textId="77777777" w:rsidR="00F6580F" w:rsidRDefault="00F6580F">
      <w:pPr>
        <w:rPr>
          <w:rFonts w:hint="eastAsia"/>
          <w:b/>
          <w:bCs/>
          <w:sz w:val="28"/>
          <w:szCs w:val="28"/>
          <w:u w:val="single"/>
        </w:rPr>
      </w:pPr>
    </w:p>
    <w:p w14:paraId="656374ED" w14:textId="77777777" w:rsidR="00F6580F" w:rsidRDefault="00F6580F">
      <w:pPr>
        <w:rPr>
          <w:rFonts w:hint="eastAsia"/>
          <w:b/>
          <w:bCs/>
          <w:sz w:val="28"/>
          <w:szCs w:val="28"/>
          <w:u w:val="single"/>
        </w:rPr>
      </w:pPr>
    </w:p>
    <w:p w14:paraId="3FA92A92" w14:textId="77777777" w:rsidR="00F6580F" w:rsidRDefault="00F6580F">
      <w:pPr>
        <w:rPr>
          <w:rFonts w:hint="eastAsia"/>
          <w:b/>
          <w:bCs/>
          <w:sz w:val="28"/>
          <w:szCs w:val="28"/>
          <w:u w:val="single"/>
        </w:rPr>
      </w:pPr>
    </w:p>
    <w:p w14:paraId="56166012" w14:textId="77777777" w:rsidR="00F6580F" w:rsidRDefault="00F6580F">
      <w:pPr>
        <w:rPr>
          <w:rFonts w:hint="eastAsia"/>
          <w:b/>
          <w:bCs/>
          <w:sz w:val="28"/>
          <w:szCs w:val="28"/>
          <w:u w:val="single"/>
        </w:rPr>
      </w:pPr>
    </w:p>
    <w:p w14:paraId="7C7EA573" w14:textId="77777777" w:rsidR="00F6580F" w:rsidRDefault="00F6580F">
      <w:pPr>
        <w:rPr>
          <w:rFonts w:hint="eastAsia"/>
          <w:b/>
          <w:bCs/>
          <w:sz w:val="28"/>
          <w:szCs w:val="28"/>
          <w:u w:val="single"/>
        </w:rPr>
      </w:pPr>
    </w:p>
    <w:p w14:paraId="493C6CDE" w14:textId="77777777" w:rsidR="00F6580F" w:rsidRDefault="00F6580F">
      <w:pPr>
        <w:rPr>
          <w:rFonts w:hint="eastAsia"/>
          <w:b/>
          <w:bCs/>
          <w:sz w:val="28"/>
          <w:szCs w:val="28"/>
          <w:u w:val="single"/>
        </w:rPr>
      </w:pPr>
    </w:p>
    <w:p w14:paraId="04E2CF2E" w14:textId="77777777" w:rsidR="00F6580F" w:rsidRDefault="00F6580F">
      <w:pPr>
        <w:rPr>
          <w:rFonts w:hint="eastAsia"/>
          <w:b/>
          <w:bCs/>
          <w:sz w:val="28"/>
          <w:szCs w:val="28"/>
          <w:u w:val="single"/>
        </w:rPr>
      </w:pPr>
    </w:p>
    <w:p w14:paraId="125F30FC" w14:textId="77777777" w:rsidR="00F6580F" w:rsidRDefault="00F6580F">
      <w:pPr>
        <w:rPr>
          <w:rFonts w:hint="eastAsia"/>
          <w:b/>
          <w:bCs/>
          <w:sz w:val="28"/>
          <w:szCs w:val="28"/>
          <w:u w:val="single"/>
        </w:rPr>
      </w:pPr>
    </w:p>
    <w:p w14:paraId="7F30AC37" w14:textId="7BA022C4" w:rsidR="00F6580F" w:rsidRDefault="007E0EBF">
      <w:pPr>
        <w:rPr>
          <w:rFonts w:hint="eastAsia"/>
          <w:b/>
          <w:bCs/>
          <w:sz w:val="28"/>
          <w:szCs w:val="28"/>
          <w:u w:val="single"/>
        </w:rPr>
      </w:pPr>
      <w:r>
        <w:rPr>
          <w:noProof/>
          <w:color w:val="1F497D"/>
          <w:lang w:eastAsia="en-GB" w:bidi="ar-SA"/>
        </w:rPr>
        <w:drawing>
          <wp:inline distT="0" distB="0" distL="0" distR="0" wp14:anchorId="31762C2D" wp14:editId="685ABA0B">
            <wp:extent cx="62865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28650" cy="247650"/>
                    </a:xfrm>
                    <a:prstGeom prst="rect">
                      <a:avLst/>
                    </a:prstGeom>
                    <a:noFill/>
                    <a:ln>
                      <a:noFill/>
                    </a:ln>
                  </pic:spPr>
                </pic:pic>
              </a:graphicData>
            </a:graphic>
          </wp:inline>
        </w:drawing>
      </w:r>
    </w:p>
    <w:p w14:paraId="3A494234" w14:textId="77777777" w:rsidR="00F6580F" w:rsidRDefault="00F6580F">
      <w:pPr>
        <w:rPr>
          <w:rFonts w:hint="eastAsia"/>
          <w:b/>
          <w:bCs/>
          <w:sz w:val="28"/>
          <w:szCs w:val="28"/>
          <w:u w:val="single"/>
        </w:rPr>
      </w:pPr>
    </w:p>
    <w:p w14:paraId="16C3FA30" w14:textId="77777777" w:rsidR="00F6580F" w:rsidRDefault="00F6580F">
      <w:pPr>
        <w:rPr>
          <w:rFonts w:hint="eastAsia"/>
          <w:b/>
          <w:bCs/>
          <w:sz w:val="28"/>
          <w:szCs w:val="28"/>
          <w:u w:val="single"/>
        </w:rPr>
      </w:pPr>
    </w:p>
    <w:p w14:paraId="7EE33070" w14:textId="77777777" w:rsidR="00F6580F" w:rsidRDefault="00F6580F">
      <w:pPr>
        <w:rPr>
          <w:rFonts w:hint="eastAsia"/>
          <w:b/>
          <w:bCs/>
          <w:sz w:val="28"/>
          <w:szCs w:val="28"/>
          <w:u w:val="single"/>
        </w:rPr>
      </w:pPr>
    </w:p>
    <w:p w14:paraId="5A886247" w14:textId="2BA4EA9C" w:rsidR="001A0886" w:rsidRPr="000F0A41" w:rsidRDefault="00F6580F">
      <w:pPr>
        <w:rPr>
          <w:rFonts w:hint="eastAsia"/>
          <w:b/>
          <w:bCs/>
          <w:sz w:val="36"/>
          <w:szCs w:val="36"/>
          <w:u w:val="single"/>
        </w:rPr>
      </w:pPr>
      <w:r w:rsidRPr="000F0A41">
        <w:rPr>
          <w:b/>
          <w:bCs/>
          <w:sz w:val="36"/>
          <w:szCs w:val="36"/>
          <w:u w:val="single"/>
        </w:rPr>
        <w:t xml:space="preserve">Post </w:t>
      </w:r>
      <w:proofErr w:type="gramStart"/>
      <w:r w:rsidRPr="000F0A41">
        <w:rPr>
          <w:b/>
          <w:bCs/>
          <w:sz w:val="36"/>
          <w:szCs w:val="36"/>
          <w:u w:val="single"/>
        </w:rPr>
        <w:t>COVID19  issues</w:t>
      </w:r>
      <w:proofErr w:type="gramEnd"/>
      <w:r w:rsidRPr="000F0A41">
        <w:rPr>
          <w:b/>
          <w:bCs/>
          <w:sz w:val="36"/>
          <w:szCs w:val="36"/>
          <w:u w:val="single"/>
        </w:rPr>
        <w:t xml:space="preserve"> are</w:t>
      </w:r>
    </w:p>
    <w:p w14:paraId="3D2F2B0A" w14:textId="77777777" w:rsidR="001A0886" w:rsidRDefault="001A0886">
      <w:pPr>
        <w:rPr>
          <w:rFonts w:hint="eastAsia"/>
        </w:rPr>
      </w:pPr>
    </w:p>
    <w:p w14:paraId="5592F207" w14:textId="77777777" w:rsidR="001A0886" w:rsidRDefault="00F6580F">
      <w:pPr>
        <w:rPr>
          <w:rFonts w:hint="eastAsia"/>
        </w:rPr>
      </w:pPr>
      <w:r>
        <w:t>We are using the original forms in a new temporary context, and need to accommodate the changes while still answering the questions asked as they stand, without ambiguity.</w:t>
      </w:r>
    </w:p>
    <w:p w14:paraId="015BD6C1" w14:textId="77777777" w:rsidR="001A0886" w:rsidRDefault="001A0886">
      <w:pPr>
        <w:rPr>
          <w:rFonts w:hint="eastAsia"/>
        </w:rPr>
      </w:pPr>
    </w:p>
    <w:p w14:paraId="3B4A6648" w14:textId="77777777" w:rsidR="001A0886" w:rsidRDefault="00F6580F">
      <w:pPr>
        <w:rPr>
          <w:rFonts w:hint="eastAsia"/>
        </w:rPr>
      </w:pPr>
      <w:r>
        <w:rPr>
          <w:b/>
          <w:bCs/>
        </w:rPr>
        <w:t xml:space="preserve">Questions 6-8 need to be </w:t>
      </w:r>
      <w:proofErr w:type="gramStart"/>
      <w:r>
        <w:rPr>
          <w:b/>
          <w:bCs/>
        </w:rPr>
        <w:t>answered  in</w:t>
      </w:r>
      <w:proofErr w:type="gramEnd"/>
      <w:r>
        <w:rPr>
          <w:b/>
          <w:bCs/>
        </w:rPr>
        <w:t xml:space="preserve"> the context of your personal involvement.</w:t>
      </w:r>
      <w:r>
        <w:t xml:space="preserve"> If you were not involved you must say so, or put ‘not applicable’ and move on.</w:t>
      </w:r>
    </w:p>
    <w:p w14:paraId="3042AC87" w14:textId="77777777" w:rsidR="001A0886" w:rsidRDefault="001A0886">
      <w:pPr>
        <w:rPr>
          <w:rFonts w:hint="eastAsia"/>
        </w:rPr>
      </w:pPr>
    </w:p>
    <w:p w14:paraId="08E18A38" w14:textId="77777777" w:rsidR="001A0886" w:rsidRDefault="00F6580F">
      <w:pPr>
        <w:rPr>
          <w:rFonts w:hint="eastAsia"/>
        </w:rPr>
      </w:pPr>
      <w:r>
        <w:t>In order to complete the form you must have</w:t>
      </w:r>
      <w:r>
        <w:rPr>
          <w:b/>
          <w:bCs/>
        </w:rPr>
        <w:t xml:space="preserve"> seen the patient within 28 days of death </w:t>
      </w:r>
      <w:r>
        <w:t>(including by video, excluding by telephone)</w:t>
      </w:r>
      <w:r>
        <w:rPr>
          <w:b/>
          <w:bCs/>
        </w:rPr>
        <w:t xml:space="preserve"> OR</w:t>
      </w:r>
      <w:r>
        <w:t xml:space="preserve"> to have seen the body in person after death</w:t>
      </w:r>
    </w:p>
    <w:p w14:paraId="5F96ABC0" w14:textId="77777777" w:rsidR="00F6580F" w:rsidRDefault="00F6580F">
      <w:pPr>
        <w:rPr>
          <w:rFonts w:hint="eastAsia"/>
          <w:b/>
          <w:bCs/>
        </w:rPr>
      </w:pPr>
    </w:p>
    <w:p w14:paraId="0309580E" w14:textId="2B405F59" w:rsidR="001A0886" w:rsidRDefault="00F6580F">
      <w:pPr>
        <w:rPr>
          <w:rFonts w:hint="eastAsia"/>
          <w:b/>
          <w:bCs/>
        </w:rPr>
      </w:pPr>
      <w:r>
        <w:rPr>
          <w:b/>
          <w:bCs/>
        </w:rPr>
        <w:t xml:space="preserve">OR </w:t>
      </w:r>
    </w:p>
    <w:p w14:paraId="1883BDF9" w14:textId="77777777" w:rsidR="001A0886" w:rsidRDefault="001A0886">
      <w:pPr>
        <w:rPr>
          <w:rFonts w:hint="eastAsia"/>
        </w:rPr>
      </w:pPr>
    </w:p>
    <w:p w14:paraId="111BA55F" w14:textId="77777777" w:rsidR="001A0886" w:rsidRDefault="00F6580F">
      <w:pPr>
        <w:rPr>
          <w:rFonts w:hint="eastAsia"/>
        </w:rPr>
      </w:pPr>
      <w:proofErr w:type="gramStart"/>
      <w:r>
        <w:t>you</w:t>
      </w:r>
      <w:proofErr w:type="gramEnd"/>
      <w:r>
        <w:t xml:space="preserve"> must know of </w:t>
      </w:r>
      <w:r>
        <w:rPr>
          <w:b/>
          <w:bCs/>
        </w:rPr>
        <w:t>another licensed medical practitioner who has done so and provide their name, GMC number, date and time that they saw the patient and what they observed.</w:t>
      </w:r>
      <w:r>
        <w:t xml:space="preserve"> There is no place on the form dedicated to this information. </w:t>
      </w:r>
    </w:p>
    <w:p w14:paraId="6CA3E28F" w14:textId="77777777" w:rsidR="001A0886" w:rsidRDefault="00F6580F">
      <w:pPr>
        <w:rPr>
          <w:rFonts w:hint="eastAsia"/>
        </w:rPr>
      </w:pPr>
      <w:r>
        <w:t xml:space="preserve">Most colleagues include a </w:t>
      </w:r>
      <w:r>
        <w:rPr>
          <w:b/>
          <w:bCs/>
        </w:rPr>
        <w:t>separate paragraph under Q9</w:t>
      </w:r>
      <w:r>
        <w:t xml:space="preserve"> (clinical summary). Avoid getting it mixed up with questions on your involvement (Q6-8). You may need to seek this information from another organisation such as Out of Hours service or Hospital.</w:t>
      </w:r>
    </w:p>
    <w:p w14:paraId="663778DD" w14:textId="77777777" w:rsidR="001A0886" w:rsidRDefault="001A0886">
      <w:pPr>
        <w:rPr>
          <w:rFonts w:hint="eastAsia"/>
        </w:rPr>
      </w:pPr>
    </w:p>
    <w:p w14:paraId="113CDD0B" w14:textId="77777777" w:rsidR="001A0886" w:rsidRDefault="001A0886">
      <w:pPr>
        <w:rPr>
          <w:rFonts w:hint="eastAsia"/>
        </w:rPr>
      </w:pPr>
    </w:p>
    <w:p w14:paraId="66F89834" w14:textId="77777777" w:rsidR="001A0886" w:rsidRDefault="00F6580F">
      <w:pPr>
        <w:rPr>
          <w:rFonts w:hint="eastAsia"/>
          <w:b/>
          <w:bCs/>
        </w:rPr>
      </w:pPr>
      <w:r>
        <w:rPr>
          <w:b/>
          <w:bCs/>
        </w:rPr>
        <w:t>OR</w:t>
      </w:r>
    </w:p>
    <w:p w14:paraId="69F3FF58" w14:textId="77777777" w:rsidR="001A0886" w:rsidRDefault="001A0886">
      <w:pPr>
        <w:rPr>
          <w:rFonts w:hint="eastAsia"/>
        </w:rPr>
      </w:pPr>
    </w:p>
    <w:p w14:paraId="5097C7DB" w14:textId="77777777" w:rsidR="001A0886" w:rsidRDefault="00F6580F">
      <w:pPr>
        <w:rPr>
          <w:rFonts w:hint="eastAsia"/>
        </w:rPr>
      </w:pPr>
      <w:r>
        <w:t xml:space="preserve">You have had a discussion with the Coroner or Coroners Officer and you have been informed that form </w:t>
      </w:r>
      <w:proofErr w:type="gramStart"/>
      <w:r>
        <w:t>100A  (</w:t>
      </w:r>
      <w:proofErr w:type="gramEnd"/>
      <w:r>
        <w:t>aka ‘form A’)  has been issued to the Registrar of Births, Marriages and Deaths, AND  you record this on form 4.</w:t>
      </w:r>
    </w:p>
    <w:p w14:paraId="69DB042F" w14:textId="77777777" w:rsidR="001A0886" w:rsidRDefault="001A0886">
      <w:pPr>
        <w:rPr>
          <w:rFonts w:hint="eastAsia"/>
        </w:rPr>
      </w:pPr>
    </w:p>
    <w:p w14:paraId="123C60EF" w14:textId="77777777" w:rsidR="001A0886" w:rsidRDefault="00F6580F">
      <w:pPr>
        <w:rPr>
          <w:rFonts w:hint="eastAsia"/>
        </w:rPr>
      </w:pPr>
      <w:r>
        <w:t>If truly exceptional circumstances apply, an explanatory note may be sufficient to justify an irregularity, otherwise discussion with the coroners officer and a record that form 100A has been issued will allow progress.</w:t>
      </w:r>
    </w:p>
    <w:p w14:paraId="315F6CD8" w14:textId="77777777" w:rsidR="001A0886" w:rsidRDefault="001A0886">
      <w:pPr>
        <w:rPr>
          <w:rFonts w:hint="eastAsia"/>
        </w:rPr>
      </w:pPr>
    </w:p>
    <w:p w14:paraId="34DF60E7" w14:textId="77777777" w:rsidR="001A0886" w:rsidRDefault="00F6580F">
      <w:pPr>
        <w:rPr>
          <w:rFonts w:hint="eastAsia"/>
          <w:b/>
          <w:bCs/>
          <w:i/>
          <w:iCs/>
        </w:rPr>
      </w:pPr>
      <w:r>
        <w:rPr>
          <w:b/>
          <w:bCs/>
          <w:i/>
          <w:iCs/>
        </w:rPr>
        <w:t>The topic ‘seen by another doctor and not by me’ is currently presenting most problems.</w:t>
      </w:r>
    </w:p>
    <w:p w14:paraId="78954DDD" w14:textId="77777777" w:rsidR="001A0886" w:rsidRDefault="001A0886">
      <w:pPr>
        <w:rPr>
          <w:rFonts w:hint="eastAsia"/>
        </w:rPr>
      </w:pPr>
    </w:p>
    <w:p w14:paraId="12D91039" w14:textId="77777777" w:rsidR="001A0886" w:rsidRDefault="001A0886">
      <w:pPr>
        <w:rPr>
          <w:rFonts w:hint="eastAsia"/>
        </w:rPr>
      </w:pPr>
    </w:p>
    <w:p w14:paraId="5B690985" w14:textId="77777777" w:rsidR="00F6580F" w:rsidRDefault="00F6580F">
      <w:pPr>
        <w:rPr>
          <w:rFonts w:hint="eastAsia"/>
          <w:b/>
          <w:bCs/>
        </w:rPr>
      </w:pPr>
    </w:p>
    <w:p w14:paraId="5EE7A540" w14:textId="77777777" w:rsidR="00F6580F" w:rsidRDefault="00F6580F">
      <w:pPr>
        <w:rPr>
          <w:rFonts w:hint="eastAsia"/>
          <w:b/>
          <w:bCs/>
        </w:rPr>
      </w:pPr>
    </w:p>
    <w:p w14:paraId="6B66D5C0" w14:textId="77777777" w:rsidR="00F6580F" w:rsidRDefault="00F6580F">
      <w:pPr>
        <w:rPr>
          <w:rFonts w:hint="eastAsia"/>
          <w:b/>
          <w:bCs/>
        </w:rPr>
      </w:pPr>
    </w:p>
    <w:p w14:paraId="5186EAD8" w14:textId="77777777" w:rsidR="00F6580F" w:rsidRDefault="00F6580F">
      <w:pPr>
        <w:rPr>
          <w:rFonts w:hint="eastAsia"/>
          <w:b/>
          <w:bCs/>
        </w:rPr>
      </w:pPr>
    </w:p>
    <w:p w14:paraId="62F06C9B" w14:textId="77777777" w:rsidR="00F6580F" w:rsidRDefault="00F6580F">
      <w:pPr>
        <w:rPr>
          <w:rFonts w:hint="eastAsia"/>
          <w:b/>
          <w:bCs/>
        </w:rPr>
      </w:pPr>
    </w:p>
    <w:p w14:paraId="156CEA8E" w14:textId="61CDCC8F" w:rsidR="00F6580F" w:rsidRDefault="007E0EBF">
      <w:pPr>
        <w:rPr>
          <w:rFonts w:hint="eastAsia"/>
          <w:b/>
          <w:bCs/>
        </w:rPr>
      </w:pPr>
      <w:r>
        <w:rPr>
          <w:noProof/>
          <w:color w:val="1F497D"/>
          <w:lang w:eastAsia="en-GB" w:bidi="ar-SA"/>
        </w:rPr>
        <w:drawing>
          <wp:inline distT="0" distB="0" distL="0" distR="0" wp14:anchorId="4C75670C" wp14:editId="20A7D61D">
            <wp:extent cx="628650" cy="24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28650" cy="247650"/>
                    </a:xfrm>
                    <a:prstGeom prst="rect">
                      <a:avLst/>
                    </a:prstGeom>
                    <a:noFill/>
                    <a:ln>
                      <a:noFill/>
                    </a:ln>
                  </pic:spPr>
                </pic:pic>
              </a:graphicData>
            </a:graphic>
          </wp:inline>
        </w:drawing>
      </w:r>
    </w:p>
    <w:p w14:paraId="563F1A55" w14:textId="77777777" w:rsidR="00F6580F" w:rsidRDefault="00F6580F">
      <w:pPr>
        <w:rPr>
          <w:rFonts w:hint="eastAsia"/>
          <w:b/>
          <w:bCs/>
        </w:rPr>
      </w:pPr>
    </w:p>
    <w:p w14:paraId="752D18BA" w14:textId="77777777" w:rsidR="00F6580F" w:rsidRDefault="00F6580F">
      <w:pPr>
        <w:rPr>
          <w:rFonts w:hint="eastAsia"/>
          <w:b/>
          <w:bCs/>
        </w:rPr>
      </w:pPr>
    </w:p>
    <w:p w14:paraId="3AAB165E" w14:textId="77777777" w:rsidR="00F6580F" w:rsidRDefault="00F6580F">
      <w:pPr>
        <w:rPr>
          <w:rFonts w:hint="eastAsia"/>
          <w:b/>
          <w:bCs/>
        </w:rPr>
      </w:pPr>
    </w:p>
    <w:p w14:paraId="3CBFF7D1" w14:textId="77777777" w:rsidR="00F6580F" w:rsidRDefault="00F6580F">
      <w:pPr>
        <w:rPr>
          <w:rFonts w:hint="eastAsia"/>
          <w:b/>
          <w:bCs/>
        </w:rPr>
      </w:pPr>
    </w:p>
    <w:p w14:paraId="3BCBB479" w14:textId="77777777" w:rsidR="00F6580F" w:rsidRDefault="00F6580F">
      <w:pPr>
        <w:rPr>
          <w:rFonts w:hint="eastAsia"/>
          <w:b/>
          <w:bCs/>
        </w:rPr>
      </w:pPr>
    </w:p>
    <w:p w14:paraId="31188B91" w14:textId="77777777" w:rsidR="00F6580F" w:rsidRDefault="00F6580F">
      <w:pPr>
        <w:rPr>
          <w:rFonts w:hint="eastAsia"/>
          <w:b/>
          <w:bCs/>
        </w:rPr>
      </w:pPr>
    </w:p>
    <w:p w14:paraId="7855E314" w14:textId="77777777" w:rsidR="00F6580F" w:rsidRDefault="00F6580F">
      <w:pPr>
        <w:rPr>
          <w:rFonts w:hint="eastAsia"/>
          <w:b/>
          <w:bCs/>
        </w:rPr>
      </w:pPr>
    </w:p>
    <w:p w14:paraId="10F9C97B" w14:textId="77777777" w:rsidR="00F6580F" w:rsidRDefault="00F6580F">
      <w:pPr>
        <w:rPr>
          <w:rFonts w:hint="eastAsia"/>
          <w:b/>
          <w:bCs/>
        </w:rPr>
      </w:pPr>
    </w:p>
    <w:p w14:paraId="4773D2C4" w14:textId="77777777" w:rsidR="00F6580F" w:rsidRDefault="00F6580F">
      <w:pPr>
        <w:rPr>
          <w:rFonts w:hint="eastAsia"/>
          <w:b/>
          <w:bCs/>
        </w:rPr>
      </w:pPr>
    </w:p>
    <w:p w14:paraId="096A5C70" w14:textId="77777777" w:rsidR="00F6580F" w:rsidRDefault="00F6580F">
      <w:pPr>
        <w:rPr>
          <w:rFonts w:hint="eastAsia"/>
          <w:b/>
          <w:bCs/>
        </w:rPr>
      </w:pPr>
    </w:p>
    <w:p w14:paraId="62B68F67" w14:textId="77777777" w:rsidR="00F6580F" w:rsidRDefault="00F6580F">
      <w:pPr>
        <w:rPr>
          <w:rFonts w:hint="eastAsia"/>
          <w:b/>
          <w:bCs/>
        </w:rPr>
      </w:pPr>
    </w:p>
    <w:p w14:paraId="2C5014C7" w14:textId="5068E218" w:rsidR="001A0886" w:rsidRPr="000F0A41" w:rsidRDefault="00F6580F">
      <w:pPr>
        <w:rPr>
          <w:rFonts w:hint="eastAsia"/>
          <w:b/>
          <w:bCs/>
          <w:sz w:val="32"/>
          <w:szCs w:val="32"/>
        </w:rPr>
      </w:pPr>
      <w:proofErr w:type="gramStart"/>
      <w:r w:rsidRPr="000F0A41">
        <w:rPr>
          <w:b/>
          <w:bCs/>
          <w:sz w:val="32"/>
          <w:szCs w:val="32"/>
        </w:rPr>
        <w:t>Signing the form.</w:t>
      </w:r>
      <w:proofErr w:type="gramEnd"/>
    </w:p>
    <w:p w14:paraId="1739E75E" w14:textId="77777777" w:rsidR="001A0886" w:rsidRDefault="001A0886">
      <w:pPr>
        <w:rPr>
          <w:rFonts w:hint="eastAsia"/>
        </w:rPr>
      </w:pPr>
    </w:p>
    <w:p w14:paraId="236DC928" w14:textId="77777777" w:rsidR="001A0886" w:rsidRDefault="00F6580F">
      <w:pPr>
        <w:rPr>
          <w:rFonts w:hint="eastAsia"/>
        </w:rPr>
      </w:pPr>
      <w:r>
        <w:t>Most are completed well now, but problems are still appearing. An acceptable signature is one of the following:</w:t>
      </w:r>
    </w:p>
    <w:p w14:paraId="45CACC5D" w14:textId="77777777" w:rsidR="001A0886" w:rsidRDefault="001A0886">
      <w:pPr>
        <w:rPr>
          <w:rFonts w:hint="eastAsia"/>
        </w:rPr>
      </w:pPr>
    </w:p>
    <w:p w14:paraId="100ED48B" w14:textId="77777777" w:rsidR="001A0886" w:rsidRDefault="00F6580F">
      <w:pPr>
        <w:rPr>
          <w:rFonts w:hint="eastAsia"/>
        </w:rPr>
      </w:pPr>
      <w:r>
        <w:t>1. A standard ‘wet’ handwritten signature</w:t>
      </w:r>
    </w:p>
    <w:p w14:paraId="23FC9A49" w14:textId="77777777" w:rsidR="001A0886" w:rsidRDefault="00F6580F">
      <w:pPr>
        <w:rPr>
          <w:rFonts w:hint="eastAsia"/>
        </w:rPr>
      </w:pPr>
      <w:r>
        <w:t>2. An inserted scanned copy of a handwritten signature.</w:t>
      </w:r>
    </w:p>
    <w:p w14:paraId="2CB7A86E" w14:textId="77777777" w:rsidR="001A0886" w:rsidRDefault="00F6580F">
      <w:pPr>
        <w:rPr>
          <w:rFonts w:hint="eastAsia"/>
        </w:rPr>
      </w:pPr>
      <w:r>
        <w:t>3. An electronic signature set up using the latest electronic template for Form 4 provided by the Ministry of Justice. It looks like this:</w:t>
      </w:r>
    </w:p>
    <w:p w14:paraId="1CC5497F" w14:textId="77777777" w:rsidR="001A0886" w:rsidRDefault="00F6580F">
      <w:pPr>
        <w:rPr>
          <w:rFonts w:hint="eastAsia"/>
        </w:rPr>
      </w:pPr>
      <w:r>
        <w:rPr>
          <w:noProof/>
          <w:lang w:eastAsia="en-GB" w:bidi="ar-SA"/>
        </w:rPr>
        <w:drawing>
          <wp:anchor distT="0" distB="0" distL="0" distR="0" simplePos="0" relativeHeight="2" behindDoc="0" locked="0" layoutInCell="0" allowOverlap="1" wp14:anchorId="6E72051D" wp14:editId="273B19B4">
            <wp:simplePos x="0" y="0"/>
            <wp:positionH relativeFrom="column">
              <wp:posOffset>326390</wp:posOffset>
            </wp:positionH>
            <wp:positionV relativeFrom="paragraph">
              <wp:posOffset>36195</wp:posOffset>
            </wp:positionV>
            <wp:extent cx="2583815" cy="663575"/>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7"/>
                    <a:stretch>
                      <a:fillRect/>
                    </a:stretch>
                  </pic:blipFill>
                  <pic:spPr bwMode="auto">
                    <a:xfrm>
                      <a:off x="0" y="0"/>
                      <a:ext cx="2583815" cy="663575"/>
                    </a:xfrm>
                    <a:prstGeom prst="rect">
                      <a:avLst/>
                    </a:prstGeom>
                  </pic:spPr>
                </pic:pic>
              </a:graphicData>
            </a:graphic>
          </wp:anchor>
        </w:drawing>
      </w:r>
    </w:p>
    <w:p w14:paraId="57A15631" w14:textId="77777777" w:rsidR="001A0886" w:rsidRDefault="001A0886">
      <w:pPr>
        <w:rPr>
          <w:rFonts w:hint="eastAsia"/>
        </w:rPr>
      </w:pPr>
    </w:p>
    <w:p w14:paraId="63747376" w14:textId="77777777" w:rsidR="001A0886" w:rsidRDefault="001A0886">
      <w:pPr>
        <w:rPr>
          <w:rFonts w:hint="eastAsia"/>
        </w:rPr>
      </w:pPr>
    </w:p>
    <w:p w14:paraId="057E51A9" w14:textId="77777777" w:rsidR="001A0886" w:rsidRDefault="001A0886">
      <w:pPr>
        <w:rPr>
          <w:rFonts w:hint="eastAsia"/>
        </w:rPr>
      </w:pPr>
    </w:p>
    <w:p w14:paraId="5A0F6110" w14:textId="636AB46A" w:rsidR="001A0886" w:rsidRDefault="00F6580F">
      <w:pPr>
        <w:rPr>
          <w:rFonts w:hint="eastAsia"/>
        </w:rPr>
      </w:pPr>
      <w:r>
        <w:t xml:space="preserve">4. The form may be attached to an email </w:t>
      </w:r>
      <w:r w:rsidR="000F0A41">
        <w:t xml:space="preserve">direct </w:t>
      </w:r>
      <w:r>
        <w:t xml:space="preserve">from your personal Business (NHS) email </w:t>
      </w:r>
      <w:r w:rsidR="000F0A41">
        <w:t>address. Sendin</w:t>
      </w:r>
      <w:r w:rsidR="000F0A41">
        <w:rPr>
          <w:rFonts w:hint="eastAsia"/>
        </w:rPr>
        <w:t>g</w:t>
      </w:r>
      <w:r w:rsidR="000F0A41">
        <w:t xml:space="preserve"> this via a third party is not acceptable.</w:t>
      </w:r>
    </w:p>
    <w:p w14:paraId="1B0B8426" w14:textId="77777777" w:rsidR="001A0886" w:rsidRDefault="001A0886">
      <w:pPr>
        <w:rPr>
          <w:rFonts w:hint="eastAsia"/>
        </w:rPr>
      </w:pPr>
    </w:p>
    <w:p w14:paraId="23D95769" w14:textId="77777777" w:rsidR="001A0886" w:rsidRDefault="00F6580F">
      <w:pPr>
        <w:rPr>
          <w:rFonts w:hint="eastAsia"/>
        </w:rPr>
      </w:pPr>
      <w:r>
        <w:t xml:space="preserve">These are the options recommended by the Ministry of Justice, and while others might be </w:t>
      </w:r>
      <w:proofErr w:type="gramStart"/>
      <w:r>
        <w:t>available  they</w:t>
      </w:r>
      <w:proofErr w:type="gramEnd"/>
      <w:r>
        <w:t xml:space="preserve"> will not be accepted unless they have been cleared in advance of submission. Your name typed at the end of the form is not acceptable, even if the font has been changed.</w:t>
      </w:r>
    </w:p>
    <w:p w14:paraId="63FB140F" w14:textId="77777777" w:rsidR="001A0886" w:rsidRDefault="001A0886">
      <w:pPr>
        <w:rPr>
          <w:rFonts w:hint="eastAsia"/>
        </w:rPr>
      </w:pPr>
    </w:p>
    <w:p w14:paraId="323D7724" w14:textId="77777777" w:rsidR="001A0886" w:rsidRDefault="00F6580F">
      <w:pPr>
        <w:rPr>
          <w:rFonts w:hint="eastAsia"/>
        </w:rPr>
      </w:pPr>
      <w:r>
        <w:t>This bulletin explains but does not alter the Revised Guidance to Medical Practitioners for completion of form 4, issued in March 2020, which is based on statute law</w:t>
      </w:r>
    </w:p>
    <w:p w14:paraId="7B1064EF" w14:textId="77777777" w:rsidR="001A0886" w:rsidRDefault="001A0886">
      <w:pPr>
        <w:rPr>
          <w:rFonts w:hint="eastAsia"/>
        </w:rPr>
      </w:pPr>
    </w:p>
    <w:p w14:paraId="3EFD2241" w14:textId="77777777" w:rsidR="001A0886" w:rsidRDefault="007902F2">
      <w:pPr>
        <w:rPr>
          <w:rFonts w:hint="eastAsia"/>
        </w:rPr>
      </w:pPr>
      <w:hyperlink>
        <w:r w:rsidR="00F6580F">
          <w:rPr>
            <w:rStyle w:val="Hyperlink"/>
          </w:rPr>
          <w:t>https://www.gov.uk/government/publications/medical-practitioners-guidance-on-completing-cremation-forms</w:t>
        </w:r>
      </w:hyperlink>
    </w:p>
    <w:p w14:paraId="1017F427" w14:textId="77777777" w:rsidR="001A0886" w:rsidRDefault="001A0886">
      <w:pPr>
        <w:rPr>
          <w:rFonts w:hint="eastAsia"/>
        </w:rPr>
      </w:pPr>
    </w:p>
    <w:p w14:paraId="01FE3C29" w14:textId="77777777" w:rsidR="001A0886" w:rsidRDefault="00F6580F">
      <w:pPr>
        <w:rPr>
          <w:rFonts w:hint="eastAsia"/>
        </w:rPr>
      </w:pPr>
      <w:r>
        <w:t xml:space="preserve">If you need advice beyond that already published, please look to a credible source. The crematorium is open between 0830 and 1630 during the week. I will respond to enquiries and can be reached directly around 1400 on </w:t>
      </w:r>
      <w:proofErr w:type="gramStart"/>
      <w:r>
        <w:t>weekdays ,</w:t>
      </w:r>
      <w:proofErr w:type="gramEnd"/>
      <w:r>
        <w:t xml:space="preserve"> or by email.</w:t>
      </w:r>
    </w:p>
    <w:p w14:paraId="1156A905" w14:textId="77777777" w:rsidR="001A0886" w:rsidRDefault="001A0886">
      <w:pPr>
        <w:rPr>
          <w:rFonts w:hint="eastAsia"/>
        </w:rPr>
      </w:pPr>
    </w:p>
    <w:p w14:paraId="449EDA2B" w14:textId="77777777" w:rsidR="001A0886" w:rsidRDefault="001A0886">
      <w:pPr>
        <w:rPr>
          <w:rFonts w:hint="eastAsia"/>
        </w:rPr>
      </w:pPr>
    </w:p>
    <w:p w14:paraId="1D247AB1" w14:textId="77777777" w:rsidR="001A0886" w:rsidRDefault="001A0886">
      <w:pPr>
        <w:rPr>
          <w:rFonts w:hint="eastAsia"/>
        </w:rPr>
      </w:pPr>
    </w:p>
    <w:p w14:paraId="1B838E54" w14:textId="77777777" w:rsidR="001A0886" w:rsidRDefault="00F6580F">
      <w:pPr>
        <w:rPr>
          <w:rFonts w:hint="eastAsia"/>
        </w:rPr>
      </w:pPr>
      <w:r>
        <w:t>Dr Howard Barnes GMC#1326835</w:t>
      </w:r>
    </w:p>
    <w:p w14:paraId="20F7DE92" w14:textId="77777777" w:rsidR="001A0886" w:rsidRDefault="00F6580F">
      <w:pPr>
        <w:rPr>
          <w:rFonts w:hint="eastAsia"/>
        </w:rPr>
      </w:pPr>
      <w:r>
        <w:t>Medical Referee, Parkwood Crematorium</w:t>
      </w:r>
    </w:p>
    <w:p w14:paraId="60224767" w14:textId="77777777" w:rsidR="001A0886" w:rsidRDefault="00F6580F">
      <w:pPr>
        <w:rPr>
          <w:rFonts w:hint="eastAsia"/>
        </w:rPr>
      </w:pPr>
      <w:r>
        <w:t xml:space="preserve">Park </w:t>
      </w:r>
      <w:proofErr w:type="gramStart"/>
      <w:r>
        <w:t>Road  ELLAND</w:t>
      </w:r>
      <w:proofErr w:type="gramEnd"/>
      <w:r>
        <w:t xml:space="preserve"> HX5 9HZ</w:t>
      </w:r>
    </w:p>
    <w:p w14:paraId="1E1A1562" w14:textId="77777777" w:rsidR="001A0886" w:rsidRDefault="001A0886">
      <w:pPr>
        <w:rPr>
          <w:rFonts w:hint="eastAsia"/>
        </w:rPr>
      </w:pPr>
    </w:p>
    <w:p w14:paraId="69B317B5" w14:textId="77777777" w:rsidR="001A0886" w:rsidRDefault="00F6580F">
      <w:pPr>
        <w:rPr>
          <w:rFonts w:hint="eastAsia"/>
        </w:rPr>
      </w:pPr>
      <w:r>
        <w:t>01422 372293</w:t>
      </w:r>
    </w:p>
    <w:p w14:paraId="16A1630F" w14:textId="77777777" w:rsidR="001A0886" w:rsidRDefault="00F6580F">
      <w:pPr>
        <w:rPr>
          <w:rFonts w:hint="eastAsia"/>
        </w:rPr>
      </w:pPr>
      <w:r>
        <w:t>Parkwood.Crematorium@calderdale.gov.uk</w:t>
      </w:r>
    </w:p>
    <w:p w14:paraId="4861E3EE" w14:textId="77777777" w:rsidR="001A0886" w:rsidRDefault="001A0886">
      <w:pPr>
        <w:rPr>
          <w:rFonts w:hint="eastAsia"/>
        </w:rPr>
      </w:pPr>
    </w:p>
    <w:sectPr w:rsidR="001A0886">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query w:val="SELECT * FROM Addresses 2020.dbo.XMAS3b$"/>
  </w:mailMerge>
  <w:defaultTabStop w:val="709"/>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86"/>
    <w:rsid w:val="000F0A41"/>
    <w:rsid w:val="001A0886"/>
    <w:rsid w:val="007902F2"/>
    <w:rsid w:val="007E0EBF"/>
    <w:rsid w:val="00F6580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BalloonText">
    <w:name w:val="Balloon Text"/>
    <w:basedOn w:val="Normal"/>
    <w:link w:val="BalloonTextChar"/>
    <w:uiPriority w:val="99"/>
    <w:semiHidden/>
    <w:unhideWhenUsed/>
    <w:rsid w:val="007902F2"/>
    <w:rPr>
      <w:rFonts w:ascii="Tahoma" w:hAnsi="Tahoma" w:cs="Mangal"/>
      <w:sz w:val="16"/>
      <w:szCs w:val="14"/>
    </w:rPr>
  </w:style>
  <w:style w:type="character" w:customStyle="1" w:styleId="BalloonTextChar">
    <w:name w:val="Balloon Text Char"/>
    <w:basedOn w:val="DefaultParagraphFont"/>
    <w:link w:val="BalloonText"/>
    <w:uiPriority w:val="99"/>
    <w:semiHidden/>
    <w:rsid w:val="007902F2"/>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BalloonText">
    <w:name w:val="Balloon Text"/>
    <w:basedOn w:val="Normal"/>
    <w:link w:val="BalloonTextChar"/>
    <w:uiPriority w:val="99"/>
    <w:semiHidden/>
    <w:unhideWhenUsed/>
    <w:rsid w:val="007902F2"/>
    <w:rPr>
      <w:rFonts w:ascii="Tahoma" w:hAnsi="Tahoma" w:cs="Mangal"/>
      <w:sz w:val="16"/>
      <w:szCs w:val="14"/>
    </w:rPr>
  </w:style>
  <w:style w:type="character" w:customStyle="1" w:styleId="BalloonTextChar">
    <w:name w:val="Balloon Text Char"/>
    <w:basedOn w:val="DefaultParagraphFont"/>
    <w:link w:val="BalloonText"/>
    <w:uiPriority w:val="99"/>
    <w:semiHidden/>
    <w:rsid w:val="007902F2"/>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2.jpg@01D6FF91.994C17D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Calderdale Metropolitan Borough Council</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Anderson</dc:creator>
  <cp:lastModifiedBy>debra.varley</cp:lastModifiedBy>
  <cp:revision>2</cp:revision>
  <cp:lastPrinted>2021-02-05T08:30:00Z</cp:lastPrinted>
  <dcterms:created xsi:type="dcterms:W3CDTF">2021-02-10T12:08:00Z</dcterms:created>
  <dcterms:modified xsi:type="dcterms:W3CDTF">2021-02-10T12:08:00Z</dcterms:modified>
  <dc:language>en-GB</dc:language>
</cp:coreProperties>
</file>