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258" w:type="dxa"/>
        <w:tblInd w:w="-10" w:type="dxa"/>
        <w:tblCellMar>
          <w:left w:w="0" w:type="dxa"/>
          <w:right w:w="0" w:type="dxa"/>
        </w:tblCellMar>
        <w:tblLook w:val="0000" w:firstRow="0" w:lastRow="0" w:firstColumn="0" w:lastColumn="0" w:noHBand="0" w:noVBand="0"/>
      </w:tblPr>
      <w:tblGrid>
        <w:gridCol w:w="334"/>
        <w:gridCol w:w="3936"/>
        <w:gridCol w:w="7366"/>
        <w:gridCol w:w="622"/>
      </w:tblGrid>
      <w:tr w:rsidR="00B4457E" w:rsidRPr="000507BB" w14:paraId="4E0874CC" w14:textId="77777777" w:rsidTr="00A550D3">
        <w:trPr>
          <w:trHeight w:val="454"/>
        </w:trPr>
        <w:tc>
          <w:tcPr>
            <w:tcW w:w="367" w:type="dxa"/>
            <w:shd w:val="clear" w:color="auto" w:fill="91BAF6" w:themeFill="text1"/>
          </w:tcPr>
          <w:p w14:paraId="762B5E50" w14:textId="77777777" w:rsidR="006770F0" w:rsidRPr="000507BB" w:rsidRDefault="006770F0" w:rsidP="006770F0">
            <w:pPr>
              <w:framePr w:hSpace="0" w:wrap="auto" w:vAnchor="margin" w:hAnchor="text" w:xAlign="left" w:yAlign="inline"/>
              <w:rPr>
                <w:lang w:val="en-GB"/>
              </w:rPr>
            </w:pPr>
          </w:p>
        </w:tc>
        <w:tc>
          <w:tcPr>
            <w:tcW w:w="11208" w:type="dxa"/>
            <w:gridSpan w:val="2"/>
            <w:shd w:val="clear" w:color="auto" w:fill="91BAF6" w:themeFill="text1"/>
          </w:tcPr>
          <w:p w14:paraId="78CE2D3A" w14:textId="77777777" w:rsidR="006770F0" w:rsidRPr="000507BB" w:rsidRDefault="006770F0" w:rsidP="006770F0">
            <w:pPr>
              <w:framePr w:hSpace="0" w:wrap="auto" w:vAnchor="margin" w:hAnchor="text" w:xAlign="left" w:yAlign="inline"/>
              <w:rPr>
                <w:lang w:val="en-GB"/>
              </w:rPr>
            </w:pPr>
          </w:p>
        </w:tc>
        <w:tc>
          <w:tcPr>
            <w:tcW w:w="683" w:type="dxa"/>
            <w:shd w:val="clear" w:color="auto" w:fill="91BAF6" w:themeFill="text1"/>
          </w:tcPr>
          <w:p w14:paraId="18AA082D" w14:textId="77777777" w:rsidR="006770F0" w:rsidRPr="000507BB" w:rsidRDefault="006770F0" w:rsidP="006770F0">
            <w:pPr>
              <w:framePr w:hSpace="0" w:wrap="auto" w:vAnchor="margin" w:hAnchor="text" w:xAlign="left" w:yAlign="inline"/>
              <w:rPr>
                <w:lang w:val="en-GB"/>
              </w:rPr>
            </w:pPr>
          </w:p>
        </w:tc>
      </w:tr>
      <w:tr w:rsidR="00B4457E" w:rsidRPr="000507BB" w14:paraId="2D4627BD" w14:textId="77777777" w:rsidTr="00A550D3">
        <w:trPr>
          <w:trHeight w:val="2449"/>
        </w:trPr>
        <w:tc>
          <w:tcPr>
            <w:tcW w:w="367" w:type="dxa"/>
            <w:shd w:val="clear" w:color="auto" w:fill="242852" w:themeFill="text2"/>
          </w:tcPr>
          <w:p w14:paraId="357596C5" w14:textId="77777777" w:rsidR="006770F0" w:rsidRPr="000507BB" w:rsidRDefault="006770F0" w:rsidP="006770F0">
            <w:pPr>
              <w:framePr w:hSpace="0" w:wrap="auto" w:vAnchor="margin" w:hAnchor="text" w:xAlign="left" w:yAlign="inline"/>
              <w:rPr>
                <w:lang w:val="en-GB"/>
              </w:rPr>
            </w:pPr>
          </w:p>
        </w:tc>
        <w:tc>
          <w:tcPr>
            <w:tcW w:w="11208" w:type="dxa"/>
            <w:gridSpan w:val="2"/>
            <w:shd w:val="clear" w:color="auto" w:fill="242852" w:themeFill="text2"/>
          </w:tcPr>
          <w:p w14:paraId="7B25C32D" w14:textId="77777777" w:rsidR="006770F0" w:rsidRPr="00B72592" w:rsidRDefault="00B72592" w:rsidP="00B72592">
            <w:pPr>
              <w:pStyle w:val="Heading1"/>
              <w:framePr w:hSpace="0" w:wrap="auto" w:vAnchor="margin" w:hAnchor="text" w:xAlign="left" w:yAlign="inline"/>
              <w:spacing w:before="320"/>
              <w:rPr>
                <w:sz w:val="48"/>
                <w:szCs w:val="48"/>
                <w:lang w:val="en-GB"/>
              </w:rPr>
            </w:pPr>
            <w:r w:rsidRPr="00B72592">
              <w:rPr>
                <w:noProof/>
                <w:sz w:val="48"/>
                <w:szCs w:val="48"/>
              </w:rPr>
              <w:drawing>
                <wp:anchor distT="0" distB="0" distL="114300" distR="114300" simplePos="0" relativeHeight="251658240" behindDoc="0" locked="0" layoutInCell="1" allowOverlap="1" wp14:anchorId="36607722" wp14:editId="2DC71A89">
                  <wp:simplePos x="0" y="0"/>
                  <wp:positionH relativeFrom="column">
                    <wp:posOffset>9525</wp:posOffset>
                  </wp:positionH>
                  <wp:positionV relativeFrom="paragraph">
                    <wp:posOffset>111760</wp:posOffset>
                  </wp:positionV>
                  <wp:extent cx="1011049" cy="409575"/>
                  <wp:effectExtent l="0" t="0" r="0" b="0"/>
                  <wp:wrapSquare wrapText="bothSides"/>
                  <wp:docPr id="3" name="Picture 3" descr="C:\Users\TArcher\AppData\Local\Microsoft\Windows\INetCache\Content.MSO\BF8358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cher\AppData\Local\Microsoft\Windows\INetCache\Content.MSO\BF8358B7.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049" cy="409575"/>
                          </a:xfrm>
                          <a:prstGeom prst="rect">
                            <a:avLst/>
                          </a:prstGeom>
                          <a:noFill/>
                          <a:ln>
                            <a:noFill/>
                          </a:ln>
                        </pic:spPr>
                      </pic:pic>
                    </a:graphicData>
                  </a:graphic>
                </wp:anchor>
              </w:drawing>
            </w:r>
            <w:r w:rsidRPr="00B72592">
              <w:rPr>
                <w:sz w:val="48"/>
                <w:szCs w:val="48"/>
                <w:lang w:val="en-GB" w:bidi="en-GB"/>
              </w:rPr>
              <w:t xml:space="preserve">Yorkshire &amp; Humber Screening &amp; </w:t>
            </w:r>
            <w:r>
              <w:rPr>
                <w:sz w:val="48"/>
                <w:szCs w:val="48"/>
                <w:lang w:val="en-GB" w:bidi="en-GB"/>
              </w:rPr>
              <w:t xml:space="preserve">     </w:t>
            </w:r>
            <w:r w:rsidRPr="00B72592">
              <w:rPr>
                <w:sz w:val="48"/>
                <w:szCs w:val="48"/>
                <w:lang w:val="en-GB" w:bidi="en-GB"/>
              </w:rPr>
              <w:t>Immunisation</w:t>
            </w:r>
            <w:r>
              <w:rPr>
                <w:sz w:val="48"/>
                <w:szCs w:val="48"/>
                <w:lang w:val="en-GB" w:bidi="en-GB"/>
              </w:rPr>
              <w:t xml:space="preserve"> Team</w:t>
            </w:r>
            <w:r w:rsidRPr="00B72592">
              <w:rPr>
                <w:sz w:val="48"/>
                <w:szCs w:val="48"/>
                <w:lang w:val="en-GB" w:bidi="en-GB"/>
              </w:rPr>
              <w:t xml:space="preserve"> Update</w:t>
            </w:r>
          </w:p>
          <w:p w14:paraId="72BD9DB7" w14:textId="77777777" w:rsidR="006770F0" w:rsidRPr="000507BB" w:rsidRDefault="006770F0" w:rsidP="006770F0">
            <w:pPr>
              <w:framePr w:hSpace="0" w:wrap="auto" w:vAnchor="margin" w:hAnchor="text" w:xAlign="left" w:yAlign="inline"/>
              <w:jc w:val="center"/>
              <w:rPr>
                <w:lang w:val="en-GB"/>
              </w:rPr>
            </w:pPr>
            <w:r w:rsidRPr="000507BB">
              <w:rPr>
                <w:noProof/>
                <w:color w:val="FFFFFF" w:themeColor="background1"/>
                <w:lang w:val="en-GB" w:bidi="en-GB"/>
              </w:rPr>
              <mc:AlternateContent>
                <mc:Choice Requires="wps">
                  <w:drawing>
                    <wp:inline distT="0" distB="0" distL="0" distR="0" wp14:anchorId="4A51C2AD" wp14:editId="3DA63692">
                      <wp:extent cx="1475740" cy="161925"/>
                      <wp:effectExtent l="0" t="0" r="10160" b="9525"/>
                      <wp:docPr id="7" name="Text Box 7"/>
                      <wp:cNvGraphicFramePr/>
                      <a:graphic xmlns:a="http://schemas.openxmlformats.org/drawingml/2006/main">
                        <a:graphicData uri="http://schemas.microsoft.com/office/word/2010/wordprocessingShape">
                          <wps:wsp>
                            <wps:cNvSpPr txBox="1"/>
                            <wps:spPr>
                              <a:xfrm>
                                <a:off x="0" y="0"/>
                                <a:ext cx="1475740" cy="161925"/>
                              </a:xfrm>
                              <a:prstGeom prst="rect">
                                <a:avLst/>
                              </a:prstGeom>
                              <a:noFill/>
                              <a:ln w="6350">
                                <a:noFill/>
                              </a:ln>
                            </wps:spPr>
                            <wps:txbx>
                              <w:txbxContent>
                                <w:p w14:paraId="0D8CA485" w14:textId="6A2DEA18" w:rsidR="006770F0" w:rsidRPr="00D20BD4" w:rsidRDefault="00B72592" w:rsidP="006770F0">
                                  <w:pPr>
                                    <w:rPr>
                                      <w:color w:val="FFFFFF" w:themeColor="background1"/>
                                      <w:lang w:val="en-GB"/>
                                    </w:rPr>
                                  </w:pPr>
                                  <w:r>
                                    <w:rPr>
                                      <w:color w:val="FFFFFF" w:themeColor="background1"/>
                                      <w:lang w:val="en-GB" w:bidi="en-GB"/>
                                    </w:rPr>
                                    <w:t xml:space="preserve">w/c </w:t>
                                  </w:r>
                                  <w:r w:rsidR="00954771">
                                    <w:rPr>
                                      <w:color w:val="FFFFFF" w:themeColor="background1"/>
                                      <w:lang w:val="en-GB" w:bidi="en-GB"/>
                                    </w:rPr>
                                    <w:t>13</w:t>
                                  </w:r>
                                  <w:r w:rsidR="00954771" w:rsidRPr="00954771">
                                    <w:rPr>
                                      <w:color w:val="FFFFFF" w:themeColor="background1"/>
                                      <w:vertAlign w:val="superscript"/>
                                      <w:lang w:val="en-GB" w:bidi="en-GB"/>
                                    </w:rPr>
                                    <w:t>th</w:t>
                                  </w:r>
                                  <w:r w:rsidR="00954771">
                                    <w:rPr>
                                      <w:color w:val="FFFFFF" w:themeColor="background1"/>
                                      <w:lang w:val="en-GB" w:bidi="en-GB"/>
                                    </w:rPr>
                                    <w:t xml:space="preserve"> July</w:t>
                                  </w:r>
                                  <w:r w:rsidR="0018651C">
                                    <w:rPr>
                                      <w:color w:val="FFFFFF" w:themeColor="background1"/>
                                      <w:lang w:val="en-GB" w:bidi="en-GB"/>
                                    </w:rPr>
                                    <w:t xml:space="preserve"> </w:t>
                                  </w:r>
                                  <w:r>
                                    <w:rPr>
                                      <w:color w:val="FFFFFF" w:themeColor="background1"/>
                                      <w:lang w:val="en-GB" w:bidi="en-GB"/>
                                    </w:rPr>
                                    <w:t>20</w:t>
                                  </w:r>
                                  <w:r w:rsidR="0018651C">
                                    <w:rPr>
                                      <w:color w:val="FFFFFF" w:themeColor="background1"/>
                                      <w:lang w:val="en-GB" w:bidi="en-GB"/>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A51C2AD" id="_x0000_t202" coordsize="21600,21600" o:spt="202" path="m,l,21600r21600,l21600,xe">
                      <v:stroke joinstyle="miter"/>
                      <v:path gradientshapeok="t" o:connecttype="rect"/>
                    </v:shapetype>
                    <v:shape id="Text Box 7" o:spid="_x0000_s1026" type="#_x0000_t202" style="width:116.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" filled="f" stroked="f" strokeweight=".5pt">
                      <v:textbox inset="0,0,0,0">
                        <w:txbxContent>
                          <w:p w14:paraId="0D8CA485" w14:textId="6A2DEA18" w:rsidR="006770F0" w:rsidRPr="00D20BD4" w:rsidRDefault="00B72592" w:rsidP="006770F0">
                            <w:pPr>
                              <w:rPr>
                                <w:color w:val="FFFFFF" w:themeColor="background1"/>
                                <w:lang w:val="en-GB"/>
                              </w:rPr>
                            </w:pPr>
                            <w:r>
                              <w:rPr>
                                <w:color w:val="FFFFFF" w:themeColor="background1"/>
                                <w:lang w:val="en-GB" w:bidi="en-GB"/>
                              </w:rPr>
                              <w:t xml:space="preserve">w/c </w:t>
                            </w:r>
                            <w:r w:rsidR="00954771">
                              <w:rPr>
                                <w:color w:val="FFFFFF" w:themeColor="background1"/>
                                <w:lang w:val="en-GB" w:bidi="en-GB"/>
                              </w:rPr>
                              <w:t>13</w:t>
                            </w:r>
                            <w:r w:rsidR="00954771" w:rsidRPr="00954771">
                              <w:rPr>
                                <w:color w:val="FFFFFF" w:themeColor="background1"/>
                                <w:vertAlign w:val="superscript"/>
                                <w:lang w:val="en-GB" w:bidi="en-GB"/>
                              </w:rPr>
                              <w:t>th</w:t>
                            </w:r>
                            <w:r w:rsidR="00954771">
                              <w:rPr>
                                <w:color w:val="FFFFFF" w:themeColor="background1"/>
                                <w:lang w:val="en-GB" w:bidi="en-GB"/>
                              </w:rPr>
                              <w:t xml:space="preserve"> July</w:t>
                            </w:r>
                            <w:r w:rsidR="0018651C">
                              <w:rPr>
                                <w:color w:val="FFFFFF" w:themeColor="background1"/>
                                <w:lang w:val="en-GB" w:bidi="en-GB"/>
                              </w:rPr>
                              <w:t xml:space="preserve"> </w:t>
                            </w:r>
                            <w:r>
                              <w:rPr>
                                <w:color w:val="FFFFFF" w:themeColor="background1"/>
                                <w:lang w:val="en-GB" w:bidi="en-GB"/>
                              </w:rPr>
                              <w:t>20</w:t>
                            </w:r>
                            <w:r w:rsidR="0018651C">
                              <w:rPr>
                                <w:color w:val="FFFFFF" w:themeColor="background1"/>
                                <w:lang w:val="en-GB" w:bidi="en-GB"/>
                              </w:rPr>
                              <w:t>20</w:t>
                            </w:r>
                          </w:p>
                        </w:txbxContent>
                      </v:textbox>
                      <w10:anchorlock/>
                    </v:shape>
                  </w:pict>
                </mc:Fallback>
              </mc:AlternateContent>
            </w:r>
            <w:r w:rsidRPr="000507BB">
              <w:rPr>
                <w:color w:val="FFFFFF" w:themeColor="background1"/>
                <w:sz w:val="36"/>
                <w:szCs w:val="36"/>
                <w:lang w:val="en-GB" w:bidi="en-GB"/>
              </w:rPr>
              <w:t xml:space="preserve">| </w:t>
            </w:r>
            <w:r w:rsidRPr="000507BB">
              <w:rPr>
                <w:noProof/>
                <w:lang w:val="en-GB" w:bidi="en-GB"/>
              </w:rPr>
              <mc:AlternateContent>
                <mc:Choice Requires="wps">
                  <w:drawing>
                    <wp:inline distT="0" distB="0" distL="0" distR="0" wp14:anchorId="2C886312" wp14:editId="074D6FD3">
                      <wp:extent cx="923925" cy="161925"/>
                      <wp:effectExtent l="0" t="0" r="9525" b="9525"/>
                      <wp:docPr id="6" name="Text Box 6"/>
                      <wp:cNvGraphicFramePr/>
                      <a:graphic xmlns:a="http://schemas.openxmlformats.org/drawingml/2006/main">
                        <a:graphicData uri="http://schemas.microsoft.com/office/word/2010/wordprocessingShape">
                          <wps:wsp>
                            <wps:cNvSpPr txBox="1"/>
                            <wps:spPr>
                              <a:xfrm>
                                <a:off x="0" y="0"/>
                                <a:ext cx="923925" cy="161925"/>
                              </a:xfrm>
                              <a:prstGeom prst="rect">
                                <a:avLst/>
                              </a:prstGeom>
                              <a:noFill/>
                              <a:ln w="6350">
                                <a:noFill/>
                              </a:ln>
                            </wps:spPr>
                            <wps:txbx>
                              <w:txbxContent>
                                <w:p w14:paraId="2332D57F" w14:textId="270AB247" w:rsidR="006770F0" w:rsidRPr="00D20BD4" w:rsidRDefault="00B72592" w:rsidP="006770F0">
                                  <w:pPr>
                                    <w:rPr>
                                      <w:color w:val="FFFFFF" w:themeColor="background1"/>
                                      <w:lang w:val="en-GB"/>
                                    </w:rPr>
                                  </w:pPr>
                                  <w:r>
                                    <w:rPr>
                                      <w:color w:val="FFFFFF" w:themeColor="background1"/>
                                      <w:lang w:val="en-GB" w:bidi="en-GB"/>
                                    </w:rPr>
                                    <w:t xml:space="preserve">Issue </w:t>
                                  </w:r>
                                  <w:r w:rsidR="00954771">
                                    <w:rPr>
                                      <w:color w:val="FFFFFF" w:themeColor="background1"/>
                                      <w:lang w:val="en-GB" w:bidi="en-GB"/>
                                    </w:rPr>
                                    <w:t>15</w:t>
                                  </w:r>
                                </w:p>
                                <w:p w14:paraId="703532B7" w14:textId="77777777" w:rsidR="006770F0" w:rsidRPr="00D20BD4" w:rsidRDefault="006770F0" w:rsidP="006770F0">
                                  <w:pPr>
                                    <w:rPr>
                                      <w:color w:val="FFFFFF" w:themeColor="background1"/>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2C886312" id="Text Box 6" o:spid="_x0000_s1027" type="#_x0000_t202" style="width:7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" filled="f" stroked="f" strokeweight=".5pt">
                      <v:textbox inset="0,0,0,0">
                        <w:txbxContent>
                          <w:p w14:paraId="2332D57F" w14:textId="270AB247" w:rsidR="006770F0" w:rsidRPr="00D20BD4" w:rsidRDefault="00B72592" w:rsidP="006770F0">
                            <w:pPr>
                              <w:rPr>
                                <w:color w:val="FFFFFF" w:themeColor="background1"/>
                                <w:lang w:val="en-GB"/>
                              </w:rPr>
                            </w:pPr>
                            <w:r>
                              <w:rPr>
                                <w:color w:val="FFFFFF" w:themeColor="background1"/>
                                <w:lang w:val="en-GB" w:bidi="en-GB"/>
                              </w:rPr>
                              <w:t xml:space="preserve">Issue </w:t>
                            </w:r>
                            <w:r w:rsidR="00954771">
                              <w:rPr>
                                <w:color w:val="FFFFFF" w:themeColor="background1"/>
                                <w:lang w:val="en-GB" w:bidi="en-GB"/>
                              </w:rPr>
                              <w:t>15</w:t>
                            </w:r>
                          </w:p>
                          <w:p w14:paraId="703532B7" w14:textId="77777777" w:rsidR="006770F0" w:rsidRPr="00D20BD4" w:rsidRDefault="006770F0" w:rsidP="006770F0">
                            <w:pPr>
                              <w:rPr>
                                <w:color w:val="FFFFFF" w:themeColor="background1"/>
                                <w:lang w:val="en-GB"/>
                              </w:rPr>
                            </w:pPr>
                          </w:p>
                        </w:txbxContent>
                      </v:textbox>
                      <w10:anchorlock/>
                    </v:shape>
                  </w:pict>
                </mc:Fallback>
              </mc:AlternateContent>
            </w:r>
          </w:p>
        </w:tc>
        <w:tc>
          <w:tcPr>
            <w:tcW w:w="683" w:type="dxa"/>
            <w:shd w:val="clear" w:color="auto" w:fill="242852" w:themeFill="text2"/>
          </w:tcPr>
          <w:p w14:paraId="6F5865CC" w14:textId="77777777" w:rsidR="006770F0" w:rsidRPr="000507BB" w:rsidRDefault="006770F0" w:rsidP="006C5702">
            <w:pPr>
              <w:framePr w:hSpace="0" w:wrap="auto" w:vAnchor="margin" w:hAnchor="text" w:xAlign="left" w:yAlign="inline"/>
              <w:jc w:val="center"/>
              <w:rPr>
                <w:lang w:val="en-GB"/>
              </w:rPr>
            </w:pPr>
          </w:p>
        </w:tc>
      </w:tr>
      <w:tr w:rsidR="00B4457E" w:rsidRPr="000507BB" w14:paraId="69E2EB29" w14:textId="77777777" w:rsidTr="00A550D3">
        <w:trPr>
          <w:trHeight w:val="358"/>
        </w:trPr>
        <w:tc>
          <w:tcPr>
            <w:tcW w:w="367" w:type="dxa"/>
            <w:shd w:val="clear" w:color="auto" w:fill="91BAF6" w:themeFill="accent1"/>
          </w:tcPr>
          <w:p w14:paraId="776F5566" w14:textId="77777777" w:rsidR="006770F0" w:rsidRPr="000507BB" w:rsidRDefault="006770F0" w:rsidP="006770F0">
            <w:pPr>
              <w:framePr w:hSpace="0" w:wrap="auto" w:vAnchor="margin" w:hAnchor="text" w:xAlign="left" w:yAlign="inline"/>
              <w:rPr>
                <w:lang w:val="en-GB"/>
              </w:rPr>
            </w:pPr>
          </w:p>
        </w:tc>
        <w:tc>
          <w:tcPr>
            <w:tcW w:w="11208" w:type="dxa"/>
            <w:gridSpan w:val="2"/>
            <w:shd w:val="clear" w:color="auto" w:fill="91BAF6" w:themeFill="accent1"/>
          </w:tcPr>
          <w:p w14:paraId="052C1ECC" w14:textId="77777777" w:rsidR="006770F0" w:rsidRPr="000507BB" w:rsidRDefault="006770F0" w:rsidP="006770F0">
            <w:pPr>
              <w:framePr w:hSpace="0" w:wrap="auto" w:vAnchor="margin" w:hAnchor="text" w:xAlign="left" w:yAlign="inline"/>
              <w:rPr>
                <w:lang w:val="en-GB"/>
              </w:rPr>
            </w:pPr>
          </w:p>
        </w:tc>
        <w:tc>
          <w:tcPr>
            <w:tcW w:w="683" w:type="dxa"/>
            <w:shd w:val="clear" w:color="auto" w:fill="91BAF6" w:themeFill="accent1"/>
          </w:tcPr>
          <w:p w14:paraId="08A62B97" w14:textId="77777777" w:rsidR="006770F0" w:rsidRPr="000507BB" w:rsidRDefault="006770F0" w:rsidP="006770F0">
            <w:pPr>
              <w:framePr w:hSpace="0" w:wrap="auto" w:vAnchor="margin" w:hAnchor="text" w:xAlign="left" w:yAlign="inline"/>
              <w:rPr>
                <w:lang w:val="en-GB"/>
              </w:rPr>
            </w:pPr>
          </w:p>
        </w:tc>
      </w:tr>
      <w:tr w:rsidR="00B4457E" w:rsidRPr="000507BB" w14:paraId="285371E4" w14:textId="77777777" w:rsidTr="00841BB1">
        <w:trPr>
          <w:trHeight w:val="1853"/>
        </w:trPr>
        <w:tc>
          <w:tcPr>
            <w:tcW w:w="367" w:type="dxa"/>
            <w:vMerge w:val="restart"/>
          </w:tcPr>
          <w:p w14:paraId="416483A6" w14:textId="77777777" w:rsidR="006770F0" w:rsidRPr="000507BB" w:rsidRDefault="006770F0" w:rsidP="006770F0">
            <w:pPr>
              <w:framePr w:hSpace="0" w:wrap="auto" w:vAnchor="margin" w:hAnchor="text" w:xAlign="left" w:yAlign="inline"/>
              <w:rPr>
                <w:lang w:val="en-GB"/>
              </w:rPr>
            </w:pPr>
          </w:p>
        </w:tc>
        <w:tc>
          <w:tcPr>
            <w:tcW w:w="3329" w:type="dxa"/>
          </w:tcPr>
          <w:p w14:paraId="481B4588" w14:textId="77777777" w:rsidR="006770F0" w:rsidRPr="000507BB" w:rsidRDefault="006770F0" w:rsidP="006770F0">
            <w:pPr>
              <w:framePr w:hSpace="0" w:wrap="auto" w:vAnchor="margin" w:hAnchor="text" w:xAlign="left" w:yAlign="inline"/>
              <w:rPr>
                <w:lang w:val="en-GB"/>
              </w:rPr>
            </w:pPr>
            <w:r w:rsidRPr="000507BB">
              <w:rPr>
                <w:noProof/>
                <w:lang w:val="en-GB" w:bidi="en-GB"/>
              </w:rPr>
              <mc:AlternateContent>
                <mc:Choice Requires="wps">
                  <w:drawing>
                    <wp:inline distT="0" distB="0" distL="0" distR="0" wp14:anchorId="40C7B3AA" wp14:editId="48445B92">
                      <wp:extent cx="2276475" cy="1209675"/>
                      <wp:effectExtent l="0" t="0" r="0" b="0"/>
                      <wp:docPr id="2" name="Text Box 2"/>
                      <wp:cNvGraphicFramePr/>
                      <a:graphic xmlns:a="http://schemas.openxmlformats.org/drawingml/2006/main">
                        <a:graphicData uri="http://schemas.microsoft.com/office/word/2010/wordprocessingShape">
                          <wps:wsp>
                            <wps:cNvSpPr txBox="1"/>
                            <wps:spPr>
                              <a:xfrm>
                                <a:off x="0" y="0"/>
                                <a:ext cx="2276475" cy="1209675"/>
                              </a:xfrm>
                              <a:prstGeom prst="rect">
                                <a:avLst/>
                              </a:prstGeom>
                              <a:noFill/>
                              <a:ln w="6350">
                                <a:noFill/>
                              </a:ln>
                            </wps:spPr>
                            <wps:txbx>
                              <w:txbxContent>
                                <w:p w14:paraId="22EEF2F7" w14:textId="77777777" w:rsidR="00EA398C" w:rsidRPr="002675CC" w:rsidRDefault="00EA398C" w:rsidP="00EA398C">
                                  <w:pPr>
                                    <w:rPr>
                                      <w:rFonts w:ascii="Calibri" w:hAnsi="Calibri" w:cstheme="minorHAnsi"/>
                                      <w:b/>
                                      <w:color w:val="00B050"/>
                                      <w:sz w:val="22"/>
                                    </w:rPr>
                                  </w:pPr>
                                  <w:r w:rsidRPr="002675CC">
                                    <w:rPr>
                                      <w:rFonts w:ascii="Calibri" w:hAnsi="Calibri" w:cstheme="minorHAnsi"/>
                                      <w:b/>
                                      <w:color w:val="00B050"/>
                                      <w:sz w:val="22"/>
                                    </w:rPr>
                                    <w:t>Please cascade to ALL staff, including GPs, Practice Nurses and Reception Staff</w:t>
                                  </w:r>
                                </w:p>
                                <w:p w14:paraId="43EBBE5A" w14:textId="77777777" w:rsidR="006770F0" w:rsidRPr="00EA398C" w:rsidRDefault="006770F0" w:rsidP="006770F0">
                                  <w:pPr>
                                    <w:rPr>
                                      <w:rStyle w:val="Strong"/>
                                      <w:rFonts w:ascii="Calibri" w:hAnsi="Calibri"/>
                                      <w:color w:val="1B1E3D" w:themeColor="accent5"/>
                                      <w:lang w:val="en-GB"/>
                                    </w:rPr>
                                  </w:pPr>
                                </w:p>
                              </w:txbxContent>
                            </wps:txbx>
                            <wps:bodyPr rot="0" spcFirstLastPara="0" vertOverflow="overflow" horzOverflow="overflow" vert="horz" wrap="square" lIns="274320" tIns="365760" rIns="91440" bIns="45720" numCol="1" spcCol="0" rtlCol="0" fromWordArt="0" anchor="t" anchorCtr="0" forceAA="0" compatLnSpc="1">
                              <a:prstTxWarp prst="textNoShape">
                                <a:avLst/>
                              </a:prstTxWarp>
                              <a:noAutofit/>
                            </wps:bodyPr>
                          </wps:wsp>
                        </a:graphicData>
                      </a:graphic>
                    </wp:inline>
                  </w:drawing>
                </mc:Choice>
                <mc:Fallback>
                  <w:pict>
                    <v:shape w14:anchorId="40C7B3AA" id="Text Box 2" o:spid="_x0000_s1028" type="#_x0000_t202" style="width:179.2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" filled="f" stroked="f" strokeweight=".5pt">
                      <v:textbox inset="21.6pt,28.8pt">
                        <w:txbxContent>
                          <w:p w14:paraId="22EEF2F7" w14:textId="77777777" w:rsidR="00EA398C" w:rsidRPr="002675CC" w:rsidRDefault="00EA398C" w:rsidP="00EA398C">
                            <w:pPr>
                              <w:rPr>
                                <w:rFonts w:ascii="Calibri" w:hAnsi="Calibri" w:cstheme="minorHAnsi"/>
                                <w:b/>
                                <w:color w:val="00B050"/>
                                <w:sz w:val="22"/>
                              </w:rPr>
                            </w:pPr>
                            <w:r w:rsidRPr="002675CC">
                              <w:rPr>
                                <w:rFonts w:ascii="Calibri" w:hAnsi="Calibri" w:cstheme="minorHAnsi"/>
                                <w:b/>
                                <w:color w:val="00B050"/>
                                <w:sz w:val="22"/>
                              </w:rPr>
                              <w:t>Please cascade to ALL staff, including GPs, Practice Nurses and Reception Staff</w:t>
                            </w:r>
                          </w:p>
                          <w:p w14:paraId="43EBBE5A" w14:textId="77777777" w:rsidR="006770F0" w:rsidRPr="00EA398C" w:rsidRDefault="006770F0" w:rsidP="006770F0">
                            <w:pPr>
                              <w:rPr>
                                <w:rStyle w:val="Strong"/>
                                <w:rFonts w:ascii="Calibri" w:hAnsi="Calibri"/>
                                <w:color w:val="1B1E3D" w:themeColor="accent5"/>
                                <w:lang w:val="en-GB"/>
                              </w:rPr>
                            </w:pPr>
                          </w:p>
                        </w:txbxContent>
                      </v:textbox>
                      <w10:anchorlock/>
                    </v:shape>
                  </w:pict>
                </mc:Fallback>
              </mc:AlternateContent>
            </w:r>
          </w:p>
        </w:tc>
        <w:tc>
          <w:tcPr>
            <w:tcW w:w="7879" w:type="dxa"/>
            <w:vMerge w:val="restart"/>
          </w:tcPr>
          <w:p w14:paraId="59473E28" w14:textId="48A5BBF7" w:rsidR="006770F0" w:rsidRDefault="00954771" w:rsidP="006770F0">
            <w:pPr>
              <w:pStyle w:val="Heading2"/>
              <w:framePr w:hSpace="0" w:wrap="auto" w:vAnchor="margin" w:hAnchor="text" w:xAlign="left" w:yAlign="inline"/>
              <w:spacing w:after="200"/>
              <w:ind w:left="288" w:right="144"/>
              <w:rPr>
                <w:lang w:val="en-GB" w:bidi="en-GB"/>
              </w:rPr>
            </w:pPr>
            <w:r>
              <w:rPr>
                <w:lang w:val="en-GB" w:bidi="en-GB"/>
              </w:rPr>
              <w:t>COVID-19</w:t>
            </w:r>
            <w:r w:rsidR="00EA398C">
              <w:rPr>
                <w:lang w:val="en-GB" w:bidi="en-GB"/>
              </w:rPr>
              <w:t xml:space="preserve"> update</w:t>
            </w:r>
          </w:p>
          <w:p w14:paraId="1928C501" w14:textId="77777777" w:rsidR="00841BB1" w:rsidRPr="00841BB1" w:rsidRDefault="00841BB1" w:rsidP="00841BB1">
            <w:pPr>
              <w:framePr w:wrap="around"/>
              <w:rPr>
                <w:lang w:val="en-GB" w:bidi="en-GB"/>
              </w:rPr>
            </w:pPr>
          </w:p>
          <w:p w14:paraId="7BFEB46C" w14:textId="77777777" w:rsidR="00954771" w:rsidRPr="00954771" w:rsidRDefault="00954771" w:rsidP="00841BB1">
            <w:pPr>
              <w:pStyle w:val="Heading3"/>
              <w:framePr w:hSpace="0" w:wrap="auto" w:vAnchor="margin" w:hAnchor="text" w:xAlign="left" w:yAlign="inline"/>
              <w:numPr>
                <w:ilvl w:val="0"/>
                <w:numId w:val="16"/>
              </w:numPr>
              <w:spacing w:after="160"/>
              <w:ind w:right="144"/>
              <w:rPr>
                <w:lang w:val="en-GB" w:bidi="en-GB"/>
              </w:rPr>
            </w:pPr>
            <w:r w:rsidRPr="00954771">
              <w:rPr>
                <w:lang w:val="en-GB" w:bidi="en-GB"/>
              </w:rPr>
              <w:t xml:space="preserve">National COVID-19 surveillance reports </w:t>
            </w:r>
          </w:p>
          <w:p w14:paraId="28050AB6" w14:textId="5649D800" w:rsidR="00947768" w:rsidRPr="00947768" w:rsidRDefault="0023240E" w:rsidP="00947768">
            <w:pPr>
              <w:framePr w:hSpace="0" w:wrap="auto" w:vAnchor="margin" w:hAnchor="text" w:xAlign="left" w:yAlign="inline"/>
              <w:ind w:left="288" w:right="144"/>
              <w:rPr>
                <w:lang w:val="en-GB" w:bidi="en-GB"/>
              </w:rPr>
            </w:pPr>
            <w:hyperlink r:id="rId9" w:history="1">
              <w:r w:rsidR="00954771" w:rsidRPr="00954771">
                <w:rPr>
                  <w:rStyle w:val="Hyperlink"/>
                  <w:lang w:val="en-GB" w:bidi="en-GB"/>
                </w:rPr>
                <w:t>National COVID-19 surveillance reports</w:t>
              </w:r>
            </w:hyperlink>
            <w:r w:rsidR="00954771" w:rsidRPr="00954771">
              <w:rPr>
                <w:lang w:val="en-GB" w:bidi="en-GB"/>
              </w:rPr>
              <w:t>, including weekly summary of findings monitored through various COVID-19 surveillance systems. Updated with week 28 report, infographic and data table.</w:t>
            </w:r>
          </w:p>
          <w:p w14:paraId="29E376E2" w14:textId="77777777" w:rsidR="00580A64" w:rsidRDefault="00580A64" w:rsidP="001D23FA">
            <w:pPr>
              <w:framePr w:hSpace="0" w:wrap="auto" w:vAnchor="margin" w:hAnchor="text" w:xAlign="left" w:yAlign="inline"/>
              <w:ind w:left="288" w:right="144"/>
              <w:rPr>
                <w:lang w:val="en-GB" w:bidi="en-GB"/>
              </w:rPr>
            </w:pPr>
          </w:p>
          <w:p w14:paraId="16548A41" w14:textId="096179A8" w:rsidR="00580A64" w:rsidRPr="000507BB" w:rsidRDefault="00954771" w:rsidP="00841BB1">
            <w:pPr>
              <w:pStyle w:val="Heading3"/>
              <w:framePr w:hSpace="0" w:wrap="auto" w:vAnchor="margin" w:hAnchor="text" w:xAlign="left" w:yAlign="inline"/>
              <w:numPr>
                <w:ilvl w:val="0"/>
                <w:numId w:val="16"/>
              </w:numPr>
              <w:spacing w:after="160"/>
              <w:ind w:right="144"/>
              <w:rPr>
                <w:lang w:val="en-GB"/>
              </w:rPr>
            </w:pPr>
            <w:bookmarkStart w:id="0" w:name="_Hlk29539283"/>
            <w:r w:rsidRPr="00954771">
              <w:rPr>
                <w:lang w:val="en-GB"/>
              </w:rPr>
              <w:t>COVID-19: guidance on shielding and protecting people defined on medical grounds as extremely vulnerable</w:t>
            </w:r>
          </w:p>
          <w:bookmarkEnd w:id="0"/>
          <w:p w14:paraId="33534BD7" w14:textId="77777777" w:rsidR="006770F0" w:rsidRDefault="00954771" w:rsidP="001D23FA">
            <w:pPr>
              <w:framePr w:hSpace="0" w:wrap="auto" w:vAnchor="margin" w:hAnchor="text" w:xAlign="left" w:yAlign="inline"/>
              <w:spacing w:after="80"/>
              <w:ind w:left="288" w:right="144"/>
              <w:rPr>
                <w:szCs w:val="18"/>
                <w:lang w:val="en-GB" w:bidi="en-GB"/>
              </w:rPr>
            </w:pPr>
            <w:r>
              <w:rPr>
                <w:szCs w:val="18"/>
                <w:lang w:val="en-GB" w:bidi="en-GB"/>
              </w:rPr>
              <w:fldChar w:fldCharType="begin"/>
            </w:r>
            <w:r>
              <w:rPr>
                <w:szCs w:val="18"/>
                <w:lang w:val="en-GB" w:bidi="en-GB"/>
              </w:rPr>
              <w:instrText xml:space="preserve"> HYPERLINK "https://www.gov.uk/government/publications/guidance-on-shielding-and-protecting-extremely-vulnerable-persons-from-covid-19?utm_source=88e60fec-e229-47ea-9bef-507f278b9c6a&amp;utm_medium=email&amp;utm_campaign=govuk-notifications&amp;utm_content=weekly" </w:instrText>
            </w:r>
            <w:r>
              <w:rPr>
                <w:szCs w:val="18"/>
                <w:lang w:val="en-GB" w:bidi="en-GB"/>
              </w:rPr>
              <w:fldChar w:fldCharType="separate"/>
            </w:r>
            <w:r w:rsidRPr="00954771">
              <w:rPr>
                <w:rStyle w:val="Hyperlink"/>
                <w:szCs w:val="18"/>
                <w:lang w:val="en-GB" w:bidi="en-GB"/>
              </w:rPr>
              <w:t>Information</w:t>
            </w:r>
            <w:r>
              <w:rPr>
                <w:szCs w:val="18"/>
                <w:lang w:val="en-GB" w:bidi="en-GB"/>
              </w:rPr>
              <w:fldChar w:fldCharType="end"/>
            </w:r>
            <w:r w:rsidRPr="00954771">
              <w:rPr>
                <w:szCs w:val="18"/>
                <w:lang w:val="en-GB" w:bidi="en-GB"/>
              </w:rPr>
              <w:t xml:space="preserve"> for shielding and protecting people defined on medical grounds as extremely vulnerable from COVID-19. Change made - Easy-read guidance added.</w:t>
            </w:r>
          </w:p>
          <w:p w14:paraId="6CF8B206" w14:textId="77777777" w:rsidR="00954771" w:rsidRDefault="00954771" w:rsidP="00954771">
            <w:pPr>
              <w:framePr w:hSpace="0" w:wrap="auto" w:vAnchor="margin" w:hAnchor="text" w:xAlign="left" w:yAlign="inline"/>
              <w:ind w:left="288" w:right="144"/>
              <w:rPr>
                <w:lang w:val="en-GB" w:bidi="en-GB"/>
              </w:rPr>
            </w:pPr>
          </w:p>
          <w:p w14:paraId="1BD285E5" w14:textId="0C659683" w:rsidR="00954771" w:rsidRDefault="00954771" w:rsidP="00841BB1">
            <w:pPr>
              <w:pStyle w:val="Heading3"/>
              <w:framePr w:hSpace="0" w:wrap="auto" w:vAnchor="margin" w:hAnchor="text" w:xAlign="left" w:yAlign="inline"/>
              <w:numPr>
                <w:ilvl w:val="0"/>
                <w:numId w:val="16"/>
              </w:numPr>
              <w:spacing w:after="160"/>
              <w:ind w:right="144"/>
              <w:rPr>
                <w:lang w:val="en-GB"/>
              </w:rPr>
            </w:pPr>
            <w:r w:rsidRPr="00954771">
              <w:rPr>
                <w:lang w:val="en-GB"/>
              </w:rPr>
              <w:t>Updated shielding guidance changes for children</w:t>
            </w:r>
          </w:p>
          <w:p w14:paraId="757DB2E6" w14:textId="3D2FA9AF" w:rsidR="00841BB1" w:rsidRPr="00841BB1" w:rsidRDefault="00841BB1" w:rsidP="00841BB1">
            <w:pPr>
              <w:framePr w:hSpace="0" w:wrap="auto" w:vAnchor="margin" w:hAnchor="text" w:xAlign="left" w:yAlign="inline"/>
              <w:ind w:left="320"/>
              <w:rPr>
                <w:lang w:val="en-GB"/>
              </w:rPr>
            </w:pPr>
            <w:r w:rsidRPr="00841BB1">
              <w:rPr>
                <w:lang w:val="en-GB"/>
              </w:rPr>
              <w:t xml:space="preserve">The Government shielding guidance has been slightly relaxed so that those who are shielding can meet in groups of up to 6 outdoors and to form "support bubbles", if they wish. In addition to these changes, </w:t>
            </w:r>
            <w:hyperlink r:id="rId10" w:history="1">
              <w:r w:rsidRPr="00841BB1">
                <w:rPr>
                  <w:rStyle w:val="Hyperlink"/>
                  <w:lang w:val="en-GB"/>
                </w:rPr>
                <w:t>the guidance has been updated</w:t>
              </w:r>
            </w:hyperlink>
            <w:r w:rsidRPr="00841BB1">
              <w:rPr>
                <w:lang w:val="en-GB"/>
              </w:rPr>
              <w:t xml:space="preserve"> to reflect the Royal College of Paediatric and Child Health’s </w:t>
            </w:r>
            <w:hyperlink r:id="rId11" w:history="1">
              <w:r w:rsidRPr="00841BB1">
                <w:rPr>
                  <w:rStyle w:val="Hyperlink"/>
                  <w:lang w:val="en-GB"/>
                </w:rPr>
                <w:t>guidance on children and shielding</w:t>
              </w:r>
            </w:hyperlink>
            <w:r w:rsidRPr="00841BB1">
              <w:rPr>
                <w:lang w:val="en-GB"/>
              </w:rPr>
              <w:t>, which the government has now endorsed. Children and young people should continue to shield until 31 July 2020.</w:t>
            </w:r>
          </w:p>
          <w:p w14:paraId="304BDFCE" w14:textId="56479905" w:rsidR="00841BB1" w:rsidRDefault="00841BB1" w:rsidP="00841BB1">
            <w:pPr>
              <w:framePr w:hSpace="0" w:wrap="auto" w:vAnchor="margin" w:hAnchor="text" w:xAlign="left" w:yAlign="inline"/>
              <w:ind w:left="320"/>
              <w:rPr>
                <w:lang w:val="en-GB"/>
              </w:rPr>
            </w:pPr>
            <w:r w:rsidRPr="00841BB1">
              <w:rPr>
                <w:lang w:val="en-GB"/>
              </w:rPr>
              <w:t>From Saturday 1 August 2020, the guidance will then be paused so clinically extremely vulnerable people of all ages will no longer be advised to shield. We expect most children and young people will be removed from the shielded patient list following consultations with clinicians and GPs over the summer. This group will not be advised to shield if government guidance on shielding is changed in the future.</w:t>
            </w:r>
            <w:bookmarkStart w:id="1" w:name="_GoBack"/>
            <w:bookmarkEnd w:id="1"/>
          </w:p>
          <w:p w14:paraId="31D7AD27" w14:textId="6C12C83E" w:rsidR="00954771" w:rsidRPr="000507BB" w:rsidRDefault="00954771" w:rsidP="00841BB1">
            <w:pPr>
              <w:pStyle w:val="Heading3"/>
              <w:framePr w:hSpace="0" w:wrap="auto" w:vAnchor="margin" w:hAnchor="text" w:xAlign="left" w:yAlign="inline"/>
              <w:spacing w:after="160"/>
              <w:ind w:left="720" w:right="144"/>
              <w:rPr>
                <w:lang w:val="en-GB"/>
              </w:rPr>
            </w:pPr>
          </w:p>
        </w:tc>
        <w:tc>
          <w:tcPr>
            <w:tcW w:w="683" w:type="dxa"/>
            <w:vMerge w:val="restart"/>
          </w:tcPr>
          <w:p w14:paraId="3A1A91AD" w14:textId="77777777" w:rsidR="006770F0" w:rsidRPr="000507BB" w:rsidRDefault="006770F0" w:rsidP="006770F0">
            <w:pPr>
              <w:framePr w:hSpace="0" w:wrap="auto" w:vAnchor="margin" w:hAnchor="text" w:xAlign="left" w:yAlign="inline"/>
              <w:rPr>
                <w:lang w:val="en-GB"/>
              </w:rPr>
            </w:pPr>
          </w:p>
        </w:tc>
      </w:tr>
      <w:tr w:rsidR="00A550D3" w:rsidRPr="000507BB" w14:paraId="039D0931" w14:textId="77777777" w:rsidTr="00841BB1">
        <w:trPr>
          <w:trHeight w:val="5724"/>
        </w:trPr>
        <w:tc>
          <w:tcPr>
            <w:tcW w:w="367" w:type="dxa"/>
            <w:vMerge/>
          </w:tcPr>
          <w:p w14:paraId="2444FBB7" w14:textId="77777777" w:rsidR="006770F0" w:rsidRPr="000507BB" w:rsidRDefault="006770F0" w:rsidP="006770F0">
            <w:pPr>
              <w:framePr w:hSpace="0" w:wrap="auto" w:vAnchor="margin" w:hAnchor="text" w:xAlign="left" w:yAlign="inline"/>
              <w:rPr>
                <w:lang w:val="en-GB"/>
              </w:rPr>
            </w:pPr>
          </w:p>
        </w:tc>
        <w:tc>
          <w:tcPr>
            <w:tcW w:w="3329" w:type="dxa"/>
            <w:shd w:val="clear" w:color="auto" w:fill="91BAF6" w:themeFill="accent1"/>
            <w:vAlign w:val="center"/>
          </w:tcPr>
          <w:p w14:paraId="057964B0" w14:textId="77777777" w:rsidR="006770F0" w:rsidRPr="000507BB" w:rsidRDefault="00A550D3" w:rsidP="006770F0">
            <w:pPr>
              <w:framePr w:hSpace="0" w:wrap="auto" w:vAnchor="margin" w:hAnchor="text" w:xAlign="left" w:yAlign="inline"/>
              <w:jc w:val="center"/>
              <w:rPr>
                <w:lang w:val="en-GB"/>
              </w:rPr>
            </w:pPr>
            <w:r w:rsidRPr="00A550D3">
              <w:rPr>
                <w:noProof/>
                <w:lang w:val="en-GB"/>
              </w:rPr>
              <mc:AlternateContent>
                <mc:Choice Requires="wps">
                  <w:drawing>
                    <wp:anchor distT="45720" distB="45720" distL="114300" distR="114300" simplePos="0" relativeHeight="251663360" behindDoc="0" locked="0" layoutInCell="1" allowOverlap="1" wp14:anchorId="0179CF94" wp14:editId="79A1C035">
                      <wp:simplePos x="0" y="0"/>
                      <wp:positionH relativeFrom="column">
                        <wp:posOffset>0</wp:posOffset>
                      </wp:positionH>
                      <wp:positionV relativeFrom="paragraph">
                        <wp:posOffset>-3876040</wp:posOffset>
                      </wp:positionV>
                      <wp:extent cx="2499360" cy="38328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3832860"/>
                              </a:xfrm>
                              <a:prstGeom prst="rect">
                                <a:avLst/>
                              </a:prstGeom>
                              <a:noFill/>
                              <a:ln w="9525">
                                <a:noFill/>
                                <a:miter lim="800000"/>
                                <a:headEnd/>
                                <a:tailEnd/>
                              </a:ln>
                            </wps:spPr>
                            <wps:txbx>
                              <w:txbxContent>
                                <w:p w14:paraId="006427F6" w14:textId="77777777" w:rsidR="00A550D3" w:rsidRPr="00841BB1" w:rsidRDefault="00A550D3">
                                  <w:pPr>
                                    <w:rPr>
                                      <w:b/>
                                      <w:sz w:val="20"/>
                                      <w:szCs w:val="22"/>
                                    </w:rPr>
                                  </w:pPr>
                                  <w:r w:rsidRPr="00841BB1">
                                    <w:rPr>
                                      <w:b/>
                                      <w:sz w:val="20"/>
                                      <w:szCs w:val="22"/>
                                    </w:rPr>
                                    <w:t>Contents</w:t>
                                  </w:r>
                                </w:p>
                                <w:p w14:paraId="1D5DA884" w14:textId="756F888E" w:rsidR="00A550D3" w:rsidRPr="00841BB1" w:rsidRDefault="00841BB1" w:rsidP="00841BB1">
                                  <w:pPr>
                                    <w:pStyle w:val="ListParagraph"/>
                                    <w:numPr>
                                      <w:ilvl w:val="0"/>
                                      <w:numId w:val="18"/>
                                    </w:numPr>
                                    <w:ind w:left="284" w:right="290" w:hanging="284"/>
                                    <w:rPr>
                                      <w:b/>
                                      <w:sz w:val="16"/>
                                      <w:szCs w:val="22"/>
                                    </w:rPr>
                                  </w:pPr>
                                  <w:r w:rsidRPr="00841BB1">
                                    <w:rPr>
                                      <w:b/>
                                      <w:sz w:val="16"/>
                                      <w:szCs w:val="22"/>
                                    </w:rPr>
                                    <w:t>National COVID-19 surveillance reports</w:t>
                                  </w:r>
                                </w:p>
                                <w:p w14:paraId="52D6AAB1" w14:textId="78AB31D1" w:rsidR="00841BB1" w:rsidRDefault="00841BB1" w:rsidP="00841BB1">
                                  <w:pPr>
                                    <w:pStyle w:val="ListParagraph"/>
                                    <w:numPr>
                                      <w:ilvl w:val="0"/>
                                      <w:numId w:val="18"/>
                                    </w:numPr>
                                    <w:ind w:left="284" w:right="290" w:hanging="284"/>
                                    <w:rPr>
                                      <w:b/>
                                      <w:sz w:val="16"/>
                                      <w:szCs w:val="22"/>
                                    </w:rPr>
                                  </w:pPr>
                                  <w:r w:rsidRPr="00841BB1">
                                    <w:rPr>
                                      <w:b/>
                                      <w:sz w:val="16"/>
                                      <w:szCs w:val="22"/>
                                    </w:rPr>
                                    <w:t>COVID-19: guidance on shielding and protecting people define on medical grounds as extremely vulnerable</w:t>
                                  </w:r>
                                </w:p>
                                <w:p w14:paraId="5AA31191" w14:textId="29EA7430" w:rsidR="00841BB1" w:rsidRDefault="00841BB1" w:rsidP="00841BB1">
                                  <w:pPr>
                                    <w:pStyle w:val="ListParagraph"/>
                                    <w:numPr>
                                      <w:ilvl w:val="0"/>
                                      <w:numId w:val="18"/>
                                    </w:numPr>
                                    <w:ind w:left="284" w:right="13" w:hanging="284"/>
                                    <w:rPr>
                                      <w:b/>
                                      <w:sz w:val="16"/>
                                      <w:szCs w:val="22"/>
                                    </w:rPr>
                                  </w:pPr>
                                  <w:r>
                                    <w:rPr>
                                      <w:b/>
                                      <w:sz w:val="16"/>
                                      <w:szCs w:val="22"/>
                                    </w:rPr>
                                    <w:t>Updated shielding guidance changes for children</w:t>
                                  </w:r>
                                </w:p>
                                <w:p w14:paraId="22781115" w14:textId="4A9E2F59" w:rsidR="00E3567B" w:rsidRDefault="00E3567B" w:rsidP="00841BB1">
                                  <w:pPr>
                                    <w:pStyle w:val="ListParagraph"/>
                                    <w:numPr>
                                      <w:ilvl w:val="0"/>
                                      <w:numId w:val="18"/>
                                    </w:numPr>
                                    <w:ind w:left="284" w:right="13" w:hanging="284"/>
                                    <w:rPr>
                                      <w:b/>
                                      <w:sz w:val="16"/>
                                      <w:szCs w:val="22"/>
                                    </w:rPr>
                                  </w:pPr>
                                  <w:r>
                                    <w:rPr>
                                      <w:b/>
                                      <w:sz w:val="16"/>
                                      <w:szCs w:val="22"/>
                                    </w:rPr>
                                    <w:t>Seasonal Flu vaccine supply information</w:t>
                                  </w:r>
                                </w:p>
                                <w:p w14:paraId="318B469E" w14:textId="323239F4" w:rsidR="00E3567B" w:rsidRDefault="00E3567B" w:rsidP="00841BB1">
                                  <w:pPr>
                                    <w:pStyle w:val="ListParagraph"/>
                                    <w:numPr>
                                      <w:ilvl w:val="0"/>
                                      <w:numId w:val="18"/>
                                    </w:numPr>
                                    <w:ind w:left="284" w:right="13" w:hanging="284"/>
                                    <w:rPr>
                                      <w:b/>
                                      <w:sz w:val="16"/>
                                      <w:szCs w:val="22"/>
                                    </w:rPr>
                                  </w:pPr>
                                  <w:r>
                                    <w:rPr>
                                      <w:b/>
                                      <w:sz w:val="16"/>
                                      <w:szCs w:val="22"/>
                                    </w:rPr>
                                    <w:t>Pertussis vaccination in pregnancy</w:t>
                                  </w:r>
                                </w:p>
                                <w:p w14:paraId="4BE603E8" w14:textId="6746714C" w:rsidR="00E3567B" w:rsidRDefault="00E3567B" w:rsidP="00841BB1">
                                  <w:pPr>
                                    <w:pStyle w:val="ListParagraph"/>
                                    <w:numPr>
                                      <w:ilvl w:val="0"/>
                                      <w:numId w:val="18"/>
                                    </w:numPr>
                                    <w:ind w:left="284" w:right="13" w:hanging="284"/>
                                    <w:rPr>
                                      <w:b/>
                                      <w:sz w:val="16"/>
                                      <w:szCs w:val="22"/>
                                    </w:rPr>
                                  </w:pPr>
                                  <w:r>
                                    <w:rPr>
                                      <w:b/>
                                      <w:sz w:val="16"/>
                                      <w:szCs w:val="22"/>
                                    </w:rPr>
                                    <w:t xml:space="preserve">Shingles </w:t>
                                  </w:r>
                                  <w:proofErr w:type="spellStart"/>
                                  <w:r>
                                    <w:rPr>
                                      <w:b/>
                                      <w:sz w:val="16"/>
                                      <w:szCs w:val="22"/>
                                    </w:rPr>
                                    <w:t>programme</w:t>
                                  </w:r>
                                  <w:proofErr w:type="spellEnd"/>
                                  <w:r>
                                    <w:rPr>
                                      <w:b/>
                                      <w:sz w:val="16"/>
                                      <w:szCs w:val="22"/>
                                    </w:rPr>
                                    <w:t xml:space="preserve"> update</w:t>
                                  </w:r>
                                  <w:r w:rsidRPr="00444AFE">
                                    <w:rPr>
                                      <w:b/>
                                      <w:color w:val="FFFFFF" w:themeColor="background1"/>
                                      <w:sz w:val="20"/>
                                      <w:szCs w:val="28"/>
                                    </w:rPr>
                                    <w:t>*</w:t>
                                  </w:r>
                                </w:p>
                                <w:p w14:paraId="14754FEC" w14:textId="00B00AD3" w:rsidR="00E3567B" w:rsidRDefault="00E3567B" w:rsidP="00841BB1">
                                  <w:pPr>
                                    <w:pStyle w:val="ListParagraph"/>
                                    <w:numPr>
                                      <w:ilvl w:val="0"/>
                                      <w:numId w:val="18"/>
                                    </w:numPr>
                                    <w:ind w:left="284" w:right="13" w:hanging="284"/>
                                    <w:rPr>
                                      <w:b/>
                                      <w:sz w:val="16"/>
                                      <w:szCs w:val="22"/>
                                    </w:rPr>
                                  </w:pPr>
                                  <w:r>
                                    <w:rPr>
                                      <w:b/>
                                      <w:sz w:val="16"/>
                                      <w:szCs w:val="22"/>
                                    </w:rPr>
                                    <w:t xml:space="preserve">RCN pages on </w:t>
                                  </w:r>
                                  <w:proofErr w:type="spellStart"/>
                                  <w:r>
                                    <w:rPr>
                                      <w:b/>
                                      <w:sz w:val="16"/>
                                      <w:szCs w:val="22"/>
                                    </w:rPr>
                                    <w:t>immunisation</w:t>
                                  </w:r>
                                  <w:proofErr w:type="spellEnd"/>
                                </w:p>
                                <w:p w14:paraId="6294DFDA" w14:textId="2CD3FBB4" w:rsidR="00E3567B" w:rsidRPr="00E3567B" w:rsidRDefault="00E3567B" w:rsidP="00E3567B">
                                  <w:pPr>
                                    <w:pStyle w:val="ListParagraph"/>
                                    <w:numPr>
                                      <w:ilvl w:val="0"/>
                                      <w:numId w:val="18"/>
                                    </w:numPr>
                                    <w:ind w:left="284" w:hanging="284"/>
                                    <w:rPr>
                                      <w:b/>
                                      <w:sz w:val="16"/>
                                      <w:szCs w:val="22"/>
                                    </w:rPr>
                                  </w:pPr>
                                  <w:r w:rsidRPr="00E3567B">
                                    <w:rPr>
                                      <w:b/>
                                      <w:sz w:val="16"/>
                                      <w:szCs w:val="22"/>
                                    </w:rPr>
                                    <w:t>NHS fetal anomaly screening care pathways accessible format</w:t>
                                  </w:r>
                                </w:p>
                                <w:p w14:paraId="0E36C7E8" w14:textId="77777777" w:rsidR="00E3567B" w:rsidRDefault="00E3567B" w:rsidP="00E3567B">
                                  <w:pPr>
                                    <w:pStyle w:val="ListParagraph"/>
                                    <w:numPr>
                                      <w:ilvl w:val="0"/>
                                      <w:numId w:val="18"/>
                                    </w:numPr>
                                    <w:ind w:left="284" w:right="13" w:hanging="284"/>
                                    <w:rPr>
                                      <w:b/>
                                      <w:sz w:val="16"/>
                                      <w:szCs w:val="22"/>
                                    </w:rPr>
                                  </w:pPr>
                                  <w:r>
                                    <w:rPr>
                                      <w:b/>
                                      <w:sz w:val="16"/>
                                      <w:szCs w:val="22"/>
                                    </w:rPr>
                                    <w:t>Diabetic eye screening</w:t>
                                  </w:r>
                                </w:p>
                                <w:p w14:paraId="09DBB5F3" w14:textId="77777777" w:rsidR="00E3567B" w:rsidRDefault="00E3567B" w:rsidP="00E3567B">
                                  <w:pPr>
                                    <w:pStyle w:val="ListParagraph"/>
                                    <w:numPr>
                                      <w:ilvl w:val="0"/>
                                      <w:numId w:val="18"/>
                                    </w:numPr>
                                    <w:ind w:left="284" w:right="13"/>
                                    <w:rPr>
                                      <w:b/>
                                      <w:sz w:val="16"/>
                                      <w:szCs w:val="22"/>
                                    </w:rPr>
                                  </w:pPr>
                                  <w:r w:rsidRPr="00E3567B">
                                    <w:rPr>
                                      <w:b/>
                                      <w:sz w:val="16"/>
                                      <w:szCs w:val="22"/>
                                    </w:rPr>
                                    <w:t>Breast screening</w:t>
                                  </w:r>
                                </w:p>
                                <w:p w14:paraId="04DEE4A0" w14:textId="77777777" w:rsidR="00E3567B" w:rsidRDefault="00E3567B" w:rsidP="00E3567B">
                                  <w:pPr>
                                    <w:pStyle w:val="ListParagraph"/>
                                    <w:numPr>
                                      <w:ilvl w:val="0"/>
                                      <w:numId w:val="18"/>
                                    </w:numPr>
                                    <w:ind w:left="284" w:right="13"/>
                                    <w:rPr>
                                      <w:b/>
                                      <w:sz w:val="16"/>
                                      <w:szCs w:val="22"/>
                                    </w:rPr>
                                  </w:pPr>
                                  <w:r w:rsidRPr="00E3567B">
                                    <w:rPr>
                                      <w:b/>
                                      <w:sz w:val="16"/>
                                      <w:szCs w:val="22"/>
                                    </w:rPr>
                                    <w:t xml:space="preserve">New dates for Vaccination and Immunisation New Starter and update training </w:t>
                                  </w:r>
                                </w:p>
                                <w:p w14:paraId="6C33A101" w14:textId="66C3E96D" w:rsidR="00E3567B" w:rsidRPr="00E3567B" w:rsidRDefault="00E3567B" w:rsidP="00E3567B">
                                  <w:pPr>
                                    <w:pStyle w:val="ListParagraph"/>
                                    <w:numPr>
                                      <w:ilvl w:val="0"/>
                                      <w:numId w:val="18"/>
                                    </w:numPr>
                                    <w:ind w:left="284" w:right="13"/>
                                    <w:rPr>
                                      <w:b/>
                                      <w:sz w:val="16"/>
                                      <w:szCs w:val="22"/>
                                    </w:rPr>
                                  </w:pPr>
                                  <w:r w:rsidRPr="00E3567B">
                                    <w:rPr>
                                      <w:b/>
                                      <w:sz w:val="16"/>
                                      <w:szCs w:val="22"/>
                                    </w:rPr>
                                    <w:t xml:space="preserve">Update on the availability of vaccines for the 2020/21 children’s flu </w:t>
                                  </w:r>
                                  <w:proofErr w:type="spellStart"/>
                                  <w:r w:rsidRPr="00E3567B">
                                    <w:rPr>
                                      <w:b/>
                                      <w:sz w:val="16"/>
                                      <w:szCs w:val="22"/>
                                    </w:rPr>
                                    <w:t>programme</w:t>
                                  </w:r>
                                  <w:proofErr w:type="spellEnd"/>
                                  <w:r w:rsidRPr="00E3567B">
                                    <w:rPr>
                                      <w:b/>
                                      <w:sz w:val="16"/>
                                      <w:szCs w:val="22"/>
                                    </w:rPr>
                                    <w:t xml:space="preserve"> supplied by PHE</w:t>
                                  </w:r>
                                </w:p>
                                <w:p w14:paraId="4609B9AD" w14:textId="33C1AC7C" w:rsidR="004816FF" w:rsidRDefault="004768C0" w:rsidP="00444AFE">
                                  <w:pPr>
                                    <w:pStyle w:val="ListParagraph"/>
                                    <w:numPr>
                                      <w:ilvl w:val="0"/>
                                      <w:numId w:val="18"/>
                                    </w:numPr>
                                    <w:ind w:left="284" w:right="13"/>
                                    <w:rPr>
                                      <w:b/>
                                      <w:sz w:val="16"/>
                                      <w:szCs w:val="22"/>
                                    </w:rPr>
                                  </w:pPr>
                                  <w:r>
                                    <w:rPr>
                                      <w:b/>
                                      <w:sz w:val="16"/>
                                      <w:szCs w:val="22"/>
                                    </w:rPr>
                                    <w:t>HPV vaccines in schools</w:t>
                                  </w:r>
                                </w:p>
                                <w:p w14:paraId="2802E44B" w14:textId="77777777" w:rsidR="00444AFE" w:rsidRPr="00444AFE" w:rsidRDefault="00444AFE" w:rsidP="00444AFE">
                                  <w:pPr>
                                    <w:pStyle w:val="ListParagraph"/>
                                    <w:ind w:left="284" w:right="13"/>
                                    <w:rPr>
                                      <w:b/>
                                      <w:sz w:val="16"/>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9CF94" id="_x0000_t202" coordsize="21600,21600" o:spt="202" path="m,l,21600r21600,l21600,xe">
                      <v:stroke joinstyle="miter"/>
                      <v:path gradientshapeok="t" o:connecttype="rect"/>
                    </v:shapetype>
                    <v:shape id="_x0000_s1029" type="#_x0000_t202" style="position:absolute;left:0;text-align:left;margin-left:0;margin-top:-305.2pt;width:196.8pt;height:30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" filled="f" stroked="f">
                      <v:textbox>
                        <w:txbxContent>
                          <w:p w14:paraId="006427F6" w14:textId="77777777" w:rsidR="00A550D3" w:rsidRPr="00841BB1" w:rsidRDefault="00A550D3">
                            <w:pPr>
                              <w:rPr>
                                <w:b/>
                                <w:sz w:val="20"/>
                                <w:szCs w:val="22"/>
                              </w:rPr>
                            </w:pPr>
                            <w:r w:rsidRPr="00841BB1">
                              <w:rPr>
                                <w:b/>
                                <w:sz w:val="20"/>
                                <w:szCs w:val="22"/>
                              </w:rPr>
                              <w:t>Contents</w:t>
                            </w:r>
                          </w:p>
                          <w:p w14:paraId="1D5DA884" w14:textId="756F888E" w:rsidR="00A550D3" w:rsidRPr="00841BB1" w:rsidRDefault="00841BB1" w:rsidP="00841BB1">
                            <w:pPr>
                              <w:pStyle w:val="ListParagraph"/>
                              <w:numPr>
                                <w:ilvl w:val="0"/>
                                <w:numId w:val="18"/>
                              </w:numPr>
                              <w:ind w:left="284" w:right="290" w:hanging="284"/>
                              <w:rPr>
                                <w:b/>
                                <w:sz w:val="16"/>
                                <w:szCs w:val="22"/>
                              </w:rPr>
                            </w:pPr>
                            <w:r w:rsidRPr="00841BB1">
                              <w:rPr>
                                <w:b/>
                                <w:sz w:val="16"/>
                                <w:szCs w:val="22"/>
                              </w:rPr>
                              <w:t>National COVID-19 surveillance reports</w:t>
                            </w:r>
                          </w:p>
                          <w:p w14:paraId="52D6AAB1" w14:textId="78AB31D1" w:rsidR="00841BB1" w:rsidRDefault="00841BB1" w:rsidP="00841BB1">
                            <w:pPr>
                              <w:pStyle w:val="ListParagraph"/>
                              <w:numPr>
                                <w:ilvl w:val="0"/>
                                <w:numId w:val="18"/>
                              </w:numPr>
                              <w:ind w:left="284" w:right="290" w:hanging="284"/>
                              <w:rPr>
                                <w:b/>
                                <w:sz w:val="16"/>
                                <w:szCs w:val="22"/>
                              </w:rPr>
                            </w:pPr>
                            <w:r w:rsidRPr="00841BB1">
                              <w:rPr>
                                <w:b/>
                                <w:sz w:val="16"/>
                                <w:szCs w:val="22"/>
                              </w:rPr>
                              <w:t>COVID-19: guidance on shielding and protecting people define on medical grounds as extremely vulnerable</w:t>
                            </w:r>
                          </w:p>
                          <w:p w14:paraId="5AA31191" w14:textId="29EA7430" w:rsidR="00841BB1" w:rsidRDefault="00841BB1" w:rsidP="00841BB1">
                            <w:pPr>
                              <w:pStyle w:val="ListParagraph"/>
                              <w:numPr>
                                <w:ilvl w:val="0"/>
                                <w:numId w:val="18"/>
                              </w:numPr>
                              <w:ind w:left="284" w:right="13" w:hanging="284"/>
                              <w:rPr>
                                <w:b/>
                                <w:sz w:val="16"/>
                                <w:szCs w:val="22"/>
                              </w:rPr>
                            </w:pPr>
                            <w:r>
                              <w:rPr>
                                <w:b/>
                                <w:sz w:val="16"/>
                                <w:szCs w:val="22"/>
                              </w:rPr>
                              <w:t>Updated shielding guidance changes for children</w:t>
                            </w:r>
                          </w:p>
                          <w:p w14:paraId="22781115" w14:textId="4A9E2F59" w:rsidR="00E3567B" w:rsidRDefault="00E3567B" w:rsidP="00841BB1">
                            <w:pPr>
                              <w:pStyle w:val="ListParagraph"/>
                              <w:numPr>
                                <w:ilvl w:val="0"/>
                                <w:numId w:val="18"/>
                              </w:numPr>
                              <w:ind w:left="284" w:right="13" w:hanging="284"/>
                              <w:rPr>
                                <w:b/>
                                <w:sz w:val="16"/>
                                <w:szCs w:val="22"/>
                              </w:rPr>
                            </w:pPr>
                            <w:r>
                              <w:rPr>
                                <w:b/>
                                <w:sz w:val="16"/>
                                <w:szCs w:val="22"/>
                              </w:rPr>
                              <w:t>Seasonal Flu vaccine supply information</w:t>
                            </w:r>
                          </w:p>
                          <w:p w14:paraId="318B469E" w14:textId="323239F4" w:rsidR="00E3567B" w:rsidRDefault="00E3567B" w:rsidP="00841BB1">
                            <w:pPr>
                              <w:pStyle w:val="ListParagraph"/>
                              <w:numPr>
                                <w:ilvl w:val="0"/>
                                <w:numId w:val="18"/>
                              </w:numPr>
                              <w:ind w:left="284" w:right="13" w:hanging="284"/>
                              <w:rPr>
                                <w:b/>
                                <w:sz w:val="16"/>
                                <w:szCs w:val="22"/>
                              </w:rPr>
                            </w:pPr>
                            <w:r>
                              <w:rPr>
                                <w:b/>
                                <w:sz w:val="16"/>
                                <w:szCs w:val="22"/>
                              </w:rPr>
                              <w:t>Pertussis vaccination in pregnancy</w:t>
                            </w:r>
                          </w:p>
                          <w:p w14:paraId="4BE603E8" w14:textId="6746714C" w:rsidR="00E3567B" w:rsidRDefault="00E3567B" w:rsidP="00841BB1">
                            <w:pPr>
                              <w:pStyle w:val="ListParagraph"/>
                              <w:numPr>
                                <w:ilvl w:val="0"/>
                                <w:numId w:val="18"/>
                              </w:numPr>
                              <w:ind w:left="284" w:right="13" w:hanging="284"/>
                              <w:rPr>
                                <w:b/>
                                <w:sz w:val="16"/>
                                <w:szCs w:val="22"/>
                              </w:rPr>
                            </w:pPr>
                            <w:r>
                              <w:rPr>
                                <w:b/>
                                <w:sz w:val="16"/>
                                <w:szCs w:val="22"/>
                              </w:rPr>
                              <w:t xml:space="preserve">Shingles </w:t>
                            </w:r>
                            <w:proofErr w:type="spellStart"/>
                            <w:r>
                              <w:rPr>
                                <w:b/>
                                <w:sz w:val="16"/>
                                <w:szCs w:val="22"/>
                              </w:rPr>
                              <w:t>programme</w:t>
                            </w:r>
                            <w:proofErr w:type="spellEnd"/>
                            <w:r>
                              <w:rPr>
                                <w:b/>
                                <w:sz w:val="16"/>
                                <w:szCs w:val="22"/>
                              </w:rPr>
                              <w:t xml:space="preserve"> update</w:t>
                            </w:r>
                            <w:r w:rsidRPr="00444AFE">
                              <w:rPr>
                                <w:b/>
                                <w:color w:val="FFFFFF" w:themeColor="background1"/>
                                <w:sz w:val="20"/>
                                <w:szCs w:val="28"/>
                              </w:rPr>
                              <w:t>*</w:t>
                            </w:r>
                          </w:p>
                          <w:p w14:paraId="14754FEC" w14:textId="00B00AD3" w:rsidR="00E3567B" w:rsidRDefault="00E3567B" w:rsidP="00841BB1">
                            <w:pPr>
                              <w:pStyle w:val="ListParagraph"/>
                              <w:numPr>
                                <w:ilvl w:val="0"/>
                                <w:numId w:val="18"/>
                              </w:numPr>
                              <w:ind w:left="284" w:right="13" w:hanging="284"/>
                              <w:rPr>
                                <w:b/>
                                <w:sz w:val="16"/>
                                <w:szCs w:val="22"/>
                              </w:rPr>
                            </w:pPr>
                            <w:r>
                              <w:rPr>
                                <w:b/>
                                <w:sz w:val="16"/>
                                <w:szCs w:val="22"/>
                              </w:rPr>
                              <w:t xml:space="preserve">RCN pages on </w:t>
                            </w:r>
                            <w:proofErr w:type="spellStart"/>
                            <w:r>
                              <w:rPr>
                                <w:b/>
                                <w:sz w:val="16"/>
                                <w:szCs w:val="22"/>
                              </w:rPr>
                              <w:t>immunisation</w:t>
                            </w:r>
                            <w:proofErr w:type="spellEnd"/>
                          </w:p>
                          <w:p w14:paraId="6294DFDA" w14:textId="2CD3FBB4" w:rsidR="00E3567B" w:rsidRPr="00E3567B" w:rsidRDefault="00E3567B" w:rsidP="00E3567B">
                            <w:pPr>
                              <w:pStyle w:val="ListParagraph"/>
                              <w:numPr>
                                <w:ilvl w:val="0"/>
                                <w:numId w:val="18"/>
                              </w:numPr>
                              <w:ind w:left="284" w:hanging="284"/>
                              <w:rPr>
                                <w:b/>
                                <w:sz w:val="16"/>
                                <w:szCs w:val="22"/>
                              </w:rPr>
                            </w:pPr>
                            <w:r w:rsidRPr="00E3567B">
                              <w:rPr>
                                <w:b/>
                                <w:sz w:val="16"/>
                                <w:szCs w:val="22"/>
                              </w:rPr>
                              <w:t>NHS fetal anomaly screening care pathways accessible format</w:t>
                            </w:r>
                          </w:p>
                          <w:p w14:paraId="0E36C7E8" w14:textId="77777777" w:rsidR="00E3567B" w:rsidRDefault="00E3567B" w:rsidP="00E3567B">
                            <w:pPr>
                              <w:pStyle w:val="ListParagraph"/>
                              <w:numPr>
                                <w:ilvl w:val="0"/>
                                <w:numId w:val="18"/>
                              </w:numPr>
                              <w:ind w:left="284" w:right="13" w:hanging="284"/>
                              <w:rPr>
                                <w:b/>
                                <w:sz w:val="16"/>
                                <w:szCs w:val="22"/>
                              </w:rPr>
                            </w:pPr>
                            <w:r>
                              <w:rPr>
                                <w:b/>
                                <w:sz w:val="16"/>
                                <w:szCs w:val="22"/>
                              </w:rPr>
                              <w:t>Diabetic eye screening</w:t>
                            </w:r>
                          </w:p>
                          <w:p w14:paraId="09DBB5F3" w14:textId="77777777" w:rsidR="00E3567B" w:rsidRDefault="00E3567B" w:rsidP="00E3567B">
                            <w:pPr>
                              <w:pStyle w:val="ListParagraph"/>
                              <w:numPr>
                                <w:ilvl w:val="0"/>
                                <w:numId w:val="18"/>
                              </w:numPr>
                              <w:ind w:left="284" w:right="13"/>
                              <w:rPr>
                                <w:b/>
                                <w:sz w:val="16"/>
                                <w:szCs w:val="22"/>
                              </w:rPr>
                            </w:pPr>
                            <w:r w:rsidRPr="00E3567B">
                              <w:rPr>
                                <w:b/>
                                <w:sz w:val="16"/>
                                <w:szCs w:val="22"/>
                              </w:rPr>
                              <w:t>Breast screening</w:t>
                            </w:r>
                          </w:p>
                          <w:p w14:paraId="04DEE4A0" w14:textId="77777777" w:rsidR="00E3567B" w:rsidRDefault="00E3567B" w:rsidP="00E3567B">
                            <w:pPr>
                              <w:pStyle w:val="ListParagraph"/>
                              <w:numPr>
                                <w:ilvl w:val="0"/>
                                <w:numId w:val="18"/>
                              </w:numPr>
                              <w:ind w:left="284" w:right="13"/>
                              <w:rPr>
                                <w:b/>
                                <w:sz w:val="16"/>
                                <w:szCs w:val="22"/>
                              </w:rPr>
                            </w:pPr>
                            <w:r w:rsidRPr="00E3567B">
                              <w:rPr>
                                <w:b/>
                                <w:sz w:val="16"/>
                                <w:szCs w:val="22"/>
                              </w:rPr>
                              <w:t xml:space="preserve">New dates for Vaccination and Immunisation New Starter and update training </w:t>
                            </w:r>
                          </w:p>
                          <w:p w14:paraId="6C33A101" w14:textId="66C3E96D" w:rsidR="00E3567B" w:rsidRPr="00E3567B" w:rsidRDefault="00E3567B" w:rsidP="00E3567B">
                            <w:pPr>
                              <w:pStyle w:val="ListParagraph"/>
                              <w:numPr>
                                <w:ilvl w:val="0"/>
                                <w:numId w:val="18"/>
                              </w:numPr>
                              <w:ind w:left="284" w:right="13"/>
                              <w:rPr>
                                <w:b/>
                                <w:sz w:val="16"/>
                                <w:szCs w:val="22"/>
                              </w:rPr>
                            </w:pPr>
                            <w:r w:rsidRPr="00E3567B">
                              <w:rPr>
                                <w:b/>
                                <w:sz w:val="16"/>
                                <w:szCs w:val="22"/>
                              </w:rPr>
                              <w:t xml:space="preserve">Update on the availability of vaccines for the 2020/21 children’s flu </w:t>
                            </w:r>
                            <w:proofErr w:type="spellStart"/>
                            <w:r w:rsidRPr="00E3567B">
                              <w:rPr>
                                <w:b/>
                                <w:sz w:val="16"/>
                                <w:szCs w:val="22"/>
                              </w:rPr>
                              <w:t>programme</w:t>
                            </w:r>
                            <w:proofErr w:type="spellEnd"/>
                            <w:r w:rsidRPr="00E3567B">
                              <w:rPr>
                                <w:b/>
                                <w:sz w:val="16"/>
                                <w:szCs w:val="22"/>
                              </w:rPr>
                              <w:t xml:space="preserve"> supplied by PHE</w:t>
                            </w:r>
                          </w:p>
                          <w:p w14:paraId="4609B9AD" w14:textId="33C1AC7C" w:rsidR="004816FF" w:rsidRDefault="004768C0" w:rsidP="00444AFE">
                            <w:pPr>
                              <w:pStyle w:val="ListParagraph"/>
                              <w:numPr>
                                <w:ilvl w:val="0"/>
                                <w:numId w:val="18"/>
                              </w:numPr>
                              <w:ind w:left="284" w:right="13"/>
                              <w:rPr>
                                <w:b/>
                                <w:sz w:val="16"/>
                                <w:szCs w:val="22"/>
                              </w:rPr>
                            </w:pPr>
                            <w:r>
                              <w:rPr>
                                <w:b/>
                                <w:sz w:val="16"/>
                                <w:szCs w:val="22"/>
                              </w:rPr>
                              <w:t>HPV vaccines in schools</w:t>
                            </w:r>
                          </w:p>
                          <w:p w14:paraId="2802E44B" w14:textId="77777777" w:rsidR="00444AFE" w:rsidRPr="00444AFE" w:rsidRDefault="00444AFE" w:rsidP="00444AFE">
                            <w:pPr>
                              <w:pStyle w:val="ListParagraph"/>
                              <w:ind w:left="284" w:right="13"/>
                              <w:rPr>
                                <w:b/>
                                <w:sz w:val="16"/>
                                <w:szCs w:val="22"/>
                              </w:rPr>
                            </w:pPr>
                          </w:p>
                        </w:txbxContent>
                      </v:textbox>
                      <w10:wrap type="square"/>
                    </v:shape>
                  </w:pict>
                </mc:Fallback>
              </mc:AlternateContent>
            </w:r>
          </w:p>
        </w:tc>
        <w:tc>
          <w:tcPr>
            <w:tcW w:w="7879" w:type="dxa"/>
            <w:vMerge/>
          </w:tcPr>
          <w:p w14:paraId="1D18792C" w14:textId="77777777" w:rsidR="006770F0" w:rsidRPr="000507BB" w:rsidRDefault="006770F0" w:rsidP="006770F0">
            <w:pPr>
              <w:framePr w:hSpace="0" w:wrap="auto" w:vAnchor="margin" w:hAnchor="text" w:xAlign="left" w:yAlign="inline"/>
              <w:rPr>
                <w:lang w:val="en-GB"/>
              </w:rPr>
            </w:pPr>
          </w:p>
        </w:tc>
        <w:tc>
          <w:tcPr>
            <w:tcW w:w="683" w:type="dxa"/>
            <w:vMerge/>
          </w:tcPr>
          <w:p w14:paraId="4EED6087" w14:textId="77777777" w:rsidR="006770F0" w:rsidRPr="000507BB" w:rsidRDefault="006770F0" w:rsidP="006770F0">
            <w:pPr>
              <w:framePr w:hSpace="0" w:wrap="auto" w:vAnchor="margin" w:hAnchor="text" w:xAlign="left" w:yAlign="inline"/>
              <w:rPr>
                <w:lang w:val="en-GB"/>
              </w:rPr>
            </w:pPr>
          </w:p>
        </w:tc>
      </w:tr>
      <w:tr w:rsidR="00A550D3" w:rsidRPr="000507BB" w14:paraId="0A89C3D6" w14:textId="77777777" w:rsidTr="00841BB1">
        <w:trPr>
          <w:trHeight w:val="917"/>
        </w:trPr>
        <w:tc>
          <w:tcPr>
            <w:tcW w:w="367" w:type="dxa"/>
            <w:vMerge/>
          </w:tcPr>
          <w:p w14:paraId="3A7650BA" w14:textId="77777777" w:rsidR="006770F0" w:rsidRPr="000507BB" w:rsidRDefault="006770F0" w:rsidP="006770F0">
            <w:pPr>
              <w:framePr w:hSpace="0" w:wrap="auto" w:vAnchor="margin" w:hAnchor="text" w:xAlign="left" w:yAlign="inline"/>
              <w:rPr>
                <w:lang w:val="en-GB"/>
              </w:rPr>
            </w:pPr>
          </w:p>
        </w:tc>
        <w:tc>
          <w:tcPr>
            <w:tcW w:w="3329" w:type="dxa"/>
          </w:tcPr>
          <w:p w14:paraId="6803C4B0" w14:textId="77777777" w:rsidR="006770F0" w:rsidRDefault="006770F0" w:rsidP="006770F0">
            <w:pPr>
              <w:framePr w:hSpace="0" w:wrap="auto" w:vAnchor="margin" w:hAnchor="text" w:xAlign="left" w:yAlign="inline"/>
              <w:jc w:val="center"/>
              <w:rPr>
                <w:lang w:val="en-GB"/>
              </w:rPr>
            </w:pPr>
          </w:p>
          <w:p w14:paraId="739D7AF6" w14:textId="77777777" w:rsidR="00580A64" w:rsidRDefault="00580A64" w:rsidP="006770F0">
            <w:pPr>
              <w:framePr w:hSpace="0" w:wrap="auto" w:vAnchor="margin" w:hAnchor="text" w:xAlign="left" w:yAlign="inline"/>
              <w:jc w:val="center"/>
              <w:rPr>
                <w:lang w:val="en-GB"/>
              </w:rPr>
            </w:pPr>
          </w:p>
          <w:p w14:paraId="7B832633" w14:textId="25B0FCE1" w:rsidR="00580A64" w:rsidRPr="000507BB" w:rsidRDefault="00580A64" w:rsidP="00841BB1">
            <w:pPr>
              <w:framePr w:hSpace="0" w:wrap="auto" w:vAnchor="margin" w:hAnchor="text" w:xAlign="left" w:yAlign="inline"/>
              <w:rPr>
                <w:lang w:val="en-GB"/>
              </w:rPr>
            </w:pPr>
          </w:p>
        </w:tc>
        <w:tc>
          <w:tcPr>
            <w:tcW w:w="7879" w:type="dxa"/>
            <w:vMerge/>
          </w:tcPr>
          <w:p w14:paraId="715D7606" w14:textId="77777777" w:rsidR="006770F0" w:rsidRPr="000507BB" w:rsidRDefault="006770F0" w:rsidP="006770F0">
            <w:pPr>
              <w:framePr w:hSpace="0" w:wrap="auto" w:vAnchor="margin" w:hAnchor="text" w:xAlign="left" w:yAlign="inline"/>
              <w:rPr>
                <w:lang w:val="en-GB"/>
              </w:rPr>
            </w:pPr>
          </w:p>
        </w:tc>
        <w:tc>
          <w:tcPr>
            <w:tcW w:w="683" w:type="dxa"/>
            <w:vMerge/>
          </w:tcPr>
          <w:p w14:paraId="2985BBFE" w14:textId="77777777" w:rsidR="006770F0" w:rsidRPr="000507BB" w:rsidRDefault="006770F0" w:rsidP="006770F0">
            <w:pPr>
              <w:framePr w:hSpace="0" w:wrap="auto" w:vAnchor="margin" w:hAnchor="text" w:xAlign="left" w:yAlign="inline"/>
              <w:rPr>
                <w:lang w:val="en-GB"/>
              </w:rPr>
            </w:pPr>
          </w:p>
        </w:tc>
      </w:tr>
    </w:tbl>
    <w:p w14:paraId="622AA3EF" w14:textId="77777777" w:rsidR="002A7531" w:rsidRDefault="002A7531">
      <w:pPr>
        <w:framePr w:wrap="around"/>
      </w:pPr>
      <w:r>
        <w:br w:type="page"/>
      </w:r>
    </w:p>
    <w:tbl>
      <w:tblPr>
        <w:tblW w:w="13766" w:type="dxa"/>
        <w:tblInd w:w="-10" w:type="dxa"/>
        <w:tblCellMar>
          <w:left w:w="0" w:type="dxa"/>
          <w:right w:w="0" w:type="dxa"/>
        </w:tblCellMar>
        <w:tblLook w:val="0000" w:firstRow="0" w:lastRow="0" w:firstColumn="0" w:lastColumn="0" w:noHBand="0" w:noVBand="0"/>
      </w:tblPr>
      <w:tblGrid>
        <w:gridCol w:w="7"/>
        <w:gridCol w:w="11505"/>
        <w:gridCol w:w="432"/>
        <w:gridCol w:w="6"/>
        <w:gridCol w:w="641"/>
        <w:gridCol w:w="20"/>
        <w:gridCol w:w="6"/>
        <w:gridCol w:w="1131"/>
        <w:gridCol w:w="18"/>
      </w:tblGrid>
      <w:tr w:rsidR="002A7531" w:rsidRPr="000507BB" w14:paraId="2F5B19B3" w14:textId="77777777" w:rsidTr="00A550D3">
        <w:trPr>
          <w:gridAfter w:val="2"/>
          <w:wAfter w:w="1149" w:type="dxa"/>
          <w:trHeight w:val="1134"/>
        </w:trPr>
        <w:tc>
          <w:tcPr>
            <w:tcW w:w="7" w:type="dxa"/>
            <w:vMerge w:val="restart"/>
          </w:tcPr>
          <w:p w14:paraId="18DFF4B3" w14:textId="77777777" w:rsidR="006770F0" w:rsidRPr="000507BB" w:rsidRDefault="006770F0" w:rsidP="006770F0">
            <w:pPr>
              <w:framePr w:hSpace="0" w:wrap="auto" w:vAnchor="margin" w:hAnchor="text" w:xAlign="left" w:yAlign="inline"/>
              <w:rPr>
                <w:lang w:val="en-GB"/>
              </w:rPr>
            </w:pPr>
          </w:p>
        </w:tc>
        <w:tc>
          <w:tcPr>
            <w:tcW w:w="11505" w:type="dxa"/>
            <w:vMerge w:val="restart"/>
          </w:tcPr>
          <w:p w14:paraId="57AFD2E8" w14:textId="77777777" w:rsidR="00841BB1" w:rsidRDefault="00841BB1" w:rsidP="006770F0">
            <w:pPr>
              <w:framePr w:hSpace="0" w:wrap="auto" w:vAnchor="margin" w:hAnchor="text" w:xAlign="left" w:yAlign="inline"/>
              <w:rPr>
                <w:lang w:val="en-GB"/>
              </w:rPr>
            </w:pPr>
          </w:p>
          <w:p w14:paraId="60DC6AF6" w14:textId="77777777" w:rsidR="00841BB1" w:rsidRDefault="00841BB1" w:rsidP="006770F0">
            <w:pPr>
              <w:framePr w:hSpace="0" w:wrap="auto" w:vAnchor="margin" w:hAnchor="text" w:xAlign="left" w:yAlign="inline"/>
              <w:rPr>
                <w:lang w:val="en-GB"/>
              </w:rPr>
            </w:pPr>
          </w:p>
          <w:p w14:paraId="3A7FD959" w14:textId="77777777" w:rsidR="00841BB1" w:rsidRDefault="00841BB1" w:rsidP="006770F0">
            <w:pPr>
              <w:framePr w:hSpace="0" w:wrap="auto" w:vAnchor="margin" w:hAnchor="text" w:xAlign="left" w:yAlign="inline"/>
              <w:rPr>
                <w:lang w:val="en-GB"/>
              </w:rPr>
            </w:pPr>
          </w:p>
          <w:p w14:paraId="62BB2794" w14:textId="03003863" w:rsidR="00841BB1" w:rsidRPr="000507BB" w:rsidRDefault="00841BB1" w:rsidP="006770F0">
            <w:pPr>
              <w:framePr w:hSpace="0" w:wrap="auto" w:vAnchor="margin" w:hAnchor="text" w:xAlign="left" w:yAlign="inline"/>
              <w:rPr>
                <w:lang w:val="en-GB"/>
              </w:rPr>
            </w:pPr>
          </w:p>
        </w:tc>
        <w:tc>
          <w:tcPr>
            <w:tcW w:w="1079" w:type="dxa"/>
            <w:gridSpan w:val="3"/>
          </w:tcPr>
          <w:p w14:paraId="40EA4D94" w14:textId="77777777" w:rsidR="006770F0" w:rsidRPr="000507BB" w:rsidRDefault="006770F0" w:rsidP="006770F0">
            <w:pPr>
              <w:framePr w:hSpace="0" w:wrap="auto" w:vAnchor="margin" w:hAnchor="text" w:xAlign="left" w:yAlign="inline"/>
              <w:ind w:left="288"/>
              <w:rPr>
                <w:lang w:val="en-GB"/>
              </w:rPr>
            </w:pPr>
          </w:p>
        </w:tc>
        <w:tc>
          <w:tcPr>
            <w:tcW w:w="20" w:type="dxa"/>
          </w:tcPr>
          <w:p w14:paraId="77AF076C" w14:textId="77777777" w:rsidR="006770F0" w:rsidRPr="000507BB" w:rsidRDefault="006770F0" w:rsidP="006770F0">
            <w:pPr>
              <w:framePr w:hSpace="0" w:wrap="auto" w:vAnchor="margin" w:hAnchor="text" w:xAlign="left" w:yAlign="inline"/>
              <w:ind w:left="288" w:right="144"/>
              <w:rPr>
                <w:rStyle w:val="SubtleEmphasis"/>
                <w:lang w:val="en-GB"/>
              </w:rPr>
            </w:pPr>
          </w:p>
        </w:tc>
        <w:tc>
          <w:tcPr>
            <w:tcW w:w="6" w:type="dxa"/>
          </w:tcPr>
          <w:p w14:paraId="10BCA037" w14:textId="77777777" w:rsidR="006770F0" w:rsidRPr="000507BB" w:rsidRDefault="006770F0" w:rsidP="006770F0">
            <w:pPr>
              <w:framePr w:hSpace="0" w:wrap="auto" w:vAnchor="margin" w:hAnchor="text" w:xAlign="left" w:yAlign="inline"/>
              <w:rPr>
                <w:lang w:val="en-GB"/>
              </w:rPr>
            </w:pPr>
          </w:p>
        </w:tc>
      </w:tr>
      <w:tr w:rsidR="00A550D3" w:rsidRPr="000507BB" w14:paraId="43F989C5" w14:textId="77777777" w:rsidTr="00E3567B">
        <w:trPr>
          <w:trHeight w:val="68"/>
        </w:trPr>
        <w:tc>
          <w:tcPr>
            <w:tcW w:w="7" w:type="dxa"/>
            <w:vMerge/>
          </w:tcPr>
          <w:p w14:paraId="54F5B8F3" w14:textId="77777777" w:rsidR="006770F0" w:rsidRPr="000507BB" w:rsidRDefault="006770F0" w:rsidP="006770F0">
            <w:pPr>
              <w:framePr w:hSpace="0" w:wrap="auto" w:vAnchor="margin" w:hAnchor="text" w:xAlign="left" w:yAlign="inline"/>
              <w:rPr>
                <w:lang w:val="en-GB"/>
              </w:rPr>
            </w:pPr>
          </w:p>
        </w:tc>
        <w:tc>
          <w:tcPr>
            <w:tcW w:w="11505" w:type="dxa"/>
            <w:vMerge/>
          </w:tcPr>
          <w:p w14:paraId="71C522B5" w14:textId="77777777" w:rsidR="006770F0" w:rsidRPr="000507BB" w:rsidRDefault="006770F0" w:rsidP="006770F0">
            <w:pPr>
              <w:framePr w:hSpace="0" w:wrap="auto" w:vAnchor="margin" w:hAnchor="text" w:xAlign="left" w:yAlign="inline"/>
              <w:rPr>
                <w:lang w:val="en-GB"/>
              </w:rPr>
            </w:pPr>
          </w:p>
        </w:tc>
        <w:tc>
          <w:tcPr>
            <w:tcW w:w="2236" w:type="dxa"/>
            <w:gridSpan w:val="6"/>
          </w:tcPr>
          <w:p w14:paraId="32D17131" w14:textId="77777777" w:rsidR="006770F0" w:rsidRPr="000507BB" w:rsidRDefault="006770F0" w:rsidP="006770F0">
            <w:pPr>
              <w:framePr w:hSpace="0" w:wrap="auto" w:vAnchor="margin" w:hAnchor="text" w:xAlign="left" w:yAlign="inline"/>
              <w:rPr>
                <w:lang w:val="en-GB"/>
              </w:rPr>
            </w:pPr>
          </w:p>
        </w:tc>
        <w:tc>
          <w:tcPr>
            <w:tcW w:w="18" w:type="dxa"/>
          </w:tcPr>
          <w:p w14:paraId="27F02CF5" w14:textId="77777777" w:rsidR="006770F0" w:rsidRPr="000507BB" w:rsidRDefault="006770F0" w:rsidP="006770F0">
            <w:pPr>
              <w:framePr w:hSpace="0" w:wrap="auto" w:vAnchor="margin" w:hAnchor="text" w:xAlign="left" w:yAlign="inline"/>
              <w:rPr>
                <w:lang w:val="en-GB"/>
              </w:rPr>
            </w:pPr>
          </w:p>
        </w:tc>
      </w:tr>
      <w:tr w:rsidR="002A7531" w:rsidRPr="000507BB" w14:paraId="3DF8B4EA" w14:textId="77777777" w:rsidTr="00DF74FC">
        <w:trPr>
          <w:gridAfter w:val="5"/>
          <w:wAfter w:w="1816" w:type="dxa"/>
          <w:trHeight w:val="80"/>
        </w:trPr>
        <w:tc>
          <w:tcPr>
            <w:tcW w:w="7" w:type="dxa"/>
            <w:shd w:val="clear" w:color="auto" w:fill="91BAF6" w:themeFill="text1"/>
          </w:tcPr>
          <w:p w14:paraId="57273171" w14:textId="77777777" w:rsidR="006770F0" w:rsidRPr="000507BB" w:rsidRDefault="006770F0" w:rsidP="00491477">
            <w:pPr>
              <w:framePr w:hSpace="0" w:wrap="auto" w:vAnchor="margin" w:hAnchor="text" w:xAlign="left" w:yAlign="inline"/>
              <w:rPr>
                <w:lang w:val="en-GB"/>
              </w:rPr>
            </w:pPr>
          </w:p>
        </w:tc>
        <w:tc>
          <w:tcPr>
            <w:tcW w:w="11937" w:type="dxa"/>
            <w:gridSpan w:val="2"/>
            <w:shd w:val="clear" w:color="auto" w:fill="91BAF6" w:themeFill="text1"/>
          </w:tcPr>
          <w:p w14:paraId="15A0A4F4" w14:textId="77777777" w:rsidR="006770F0" w:rsidRPr="000507BB" w:rsidRDefault="006770F0" w:rsidP="00491477">
            <w:pPr>
              <w:framePr w:hSpace="0" w:wrap="auto" w:vAnchor="margin" w:hAnchor="text" w:xAlign="left" w:yAlign="inline"/>
              <w:rPr>
                <w:lang w:val="en-GB"/>
              </w:rPr>
            </w:pPr>
          </w:p>
        </w:tc>
        <w:tc>
          <w:tcPr>
            <w:tcW w:w="6" w:type="dxa"/>
            <w:shd w:val="clear" w:color="auto" w:fill="91BAF6" w:themeFill="text1"/>
          </w:tcPr>
          <w:p w14:paraId="4EE4E381" w14:textId="77777777" w:rsidR="006770F0" w:rsidRPr="000507BB" w:rsidRDefault="006770F0" w:rsidP="00491477">
            <w:pPr>
              <w:framePr w:hSpace="0" w:wrap="auto" w:vAnchor="margin" w:hAnchor="text" w:xAlign="left" w:yAlign="inline"/>
              <w:rPr>
                <w:lang w:val="en-GB"/>
              </w:rPr>
            </w:pPr>
          </w:p>
        </w:tc>
      </w:tr>
      <w:tr w:rsidR="002A7531" w:rsidRPr="000507BB" w14:paraId="7509CA8E" w14:textId="77777777" w:rsidTr="00A550D3">
        <w:trPr>
          <w:gridAfter w:val="5"/>
          <w:wAfter w:w="1816" w:type="dxa"/>
          <w:trHeight w:val="1181"/>
        </w:trPr>
        <w:tc>
          <w:tcPr>
            <w:tcW w:w="7" w:type="dxa"/>
            <w:shd w:val="clear" w:color="auto" w:fill="242852" w:themeFill="text2"/>
          </w:tcPr>
          <w:p w14:paraId="094141D0" w14:textId="77777777" w:rsidR="006770F0" w:rsidRPr="000507BB" w:rsidRDefault="006770F0" w:rsidP="00491477">
            <w:pPr>
              <w:framePr w:hSpace="0" w:wrap="auto" w:vAnchor="margin" w:hAnchor="text" w:xAlign="left" w:yAlign="inline"/>
              <w:rPr>
                <w:lang w:val="en-GB"/>
              </w:rPr>
            </w:pPr>
          </w:p>
        </w:tc>
        <w:tc>
          <w:tcPr>
            <w:tcW w:w="11937" w:type="dxa"/>
            <w:gridSpan w:val="2"/>
            <w:shd w:val="clear" w:color="auto" w:fill="242852" w:themeFill="text2"/>
          </w:tcPr>
          <w:p w14:paraId="27868302" w14:textId="77777777" w:rsidR="00DF74FC" w:rsidRPr="00DF74FC" w:rsidRDefault="00DF74FC" w:rsidP="00DF74FC">
            <w:pPr>
              <w:framePr w:wrap="around"/>
              <w:rPr>
                <w:lang w:val="en-GB"/>
              </w:rPr>
            </w:pPr>
          </w:p>
        </w:tc>
        <w:tc>
          <w:tcPr>
            <w:tcW w:w="6" w:type="dxa"/>
            <w:shd w:val="clear" w:color="auto" w:fill="242852" w:themeFill="text2"/>
          </w:tcPr>
          <w:p w14:paraId="6E5CB146" w14:textId="77777777" w:rsidR="006770F0" w:rsidRPr="000507BB" w:rsidRDefault="006770F0" w:rsidP="00491477">
            <w:pPr>
              <w:framePr w:hSpace="0" w:wrap="auto" w:vAnchor="margin" w:hAnchor="text" w:xAlign="left" w:yAlign="inline"/>
              <w:rPr>
                <w:lang w:val="en-GB"/>
              </w:rPr>
            </w:pPr>
          </w:p>
        </w:tc>
      </w:tr>
      <w:tr w:rsidR="002A7531" w:rsidRPr="000507BB" w14:paraId="61581DE2" w14:textId="77777777" w:rsidTr="00A550D3">
        <w:trPr>
          <w:gridAfter w:val="5"/>
          <w:wAfter w:w="1816" w:type="dxa"/>
          <w:trHeight w:val="358"/>
        </w:trPr>
        <w:tc>
          <w:tcPr>
            <w:tcW w:w="7" w:type="dxa"/>
            <w:shd w:val="clear" w:color="auto" w:fill="91BAF6" w:themeFill="accent1"/>
          </w:tcPr>
          <w:p w14:paraId="13AC9ACE" w14:textId="77777777" w:rsidR="006770F0" w:rsidRPr="000507BB" w:rsidRDefault="006770F0" w:rsidP="00491477">
            <w:pPr>
              <w:framePr w:hSpace="0" w:wrap="auto" w:vAnchor="margin" w:hAnchor="text" w:xAlign="left" w:yAlign="inline"/>
              <w:rPr>
                <w:lang w:val="en-GB"/>
              </w:rPr>
            </w:pPr>
          </w:p>
        </w:tc>
        <w:tc>
          <w:tcPr>
            <w:tcW w:w="11937" w:type="dxa"/>
            <w:gridSpan w:val="2"/>
            <w:shd w:val="clear" w:color="auto" w:fill="91BAF6" w:themeFill="accent1"/>
          </w:tcPr>
          <w:p w14:paraId="5FBB95FE" w14:textId="77777777" w:rsidR="006770F0" w:rsidRPr="000507BB" w:rsidRDefault="006770F0" w:rsidP="00491477">
            <w:pPr>
              <w:framePr w:hSpace="0" w:wrap="auto" w:vAnchor="margin" w:hAnchor="text" w:xAlign="left" w:yAlign="inline"/>
              <w:rPr>
                <w:lang w:val="en-GB"/>
              </w:rPr>
            </w:pPr>
          </w:p>
        </w:tc>
        <w:tc>
          <w:tcPr>
            <w:tcW w:w="6" w:type="dxa"/>
            <w:shd w:val="clear" w:color="auto" w:fill="91BAF6" w:themeFill="accent1"/>
          </w:tcPr>
          <w:p w14:paraId="3A762437" w14:textId="77777777" w:rsidR="006770F0" w:rsidRPr="000507BB" w:rsidRDefault="006770F0" w:rsidP="00491477">
            <w:pPr>
              <w:framePr w:hSpace="0" w:wrap="auto" w:vAnchor="margin" w:hAnchor="text" w:xAlign="left" w:yAlign="inline"/>
              <w:rPr>
                <w:lang w:val="en-GB"/>
              </w:rPr>
            </w:pPr>
          </w:p>
        </w:tc>
      </w:tr>
    </w:tbl>
    <w:p w14:paraId="0C7F4105" w14:textId="77777777" w:rsidR="00A550D3" w:rsidRDefault="00A550D3">
      <w:pPr>
        <w:framePr w:wrap="around"/>
      </w:pPr>
      <w:r>
        <w:br w:type="page"/>
      </w:r>
    </w:p>
    <w:tbl>
      <w:tblPr>
        <w:tblW w:w="13766" w:type="dxa"/>
        <w:tblInd w:w="-10" w:type="dxa"/>
        <w:tblCellMar>
          <w:left w:w="0" w:type="dxa"/>
          <w:right w:w="0" w:type="dxa"/>
        </w:tblCellMar>
        <w:tblLook w:val="0000" w:firstRow="0" w:lastRow="0" w:firstColumn="0" w:lastColumn="0" w:noHBand="0" w:noVBand="0"/>
      </w:tblPr>
      <w:tblGrid>
        <w:gridCol w:w="7"/>
        <w:gridCol w:w="11911"/>
        <w:gridCol w:w="432"/>
        <w:gridCol w:w="6"/>
        <w:gridCol w:w="424"/>
        <w:gridCol w:w="18"/>
        <w:gridCol w:w="6"/>
        <w:gridCol w:w="946"/>
        <w:gridCol w:w="16"/>
      </w:tblGrid>
      <w:tr w:rsidR="00A550D3" w:rsidRPr="000507BB" w14:paraId="68C5213F" w14:textId="77777777" w:rsidTr="004816FF">
        <w:trPr>
          <w:gridAfter w:val="5"/>
          <w:wAfter w:w="1410" w:type="dxa"/>
          <w:trHeight w:val="7299"/>
        </w:trPr>
        <w:tc>
          <w:tcPr>
            <w:tcW w:w="7" w:type="dxa"/>
            <w:vMerge w:val="restart"/>
          </w:tcPr>
          <w:p w14:paraId="08EE0F19" w14:textId="77777777" w:rsidR="00B4457E" w:rsidRPr="000507BB" w:rsidRDefault="00B4457E" w:rsidP="00491477">
            <w:pPr>
              <w:framePr w:hSpace="0" w:wrap="auto" w:vAnchor="margin" w:hAnchor="text" w:xAlign="left" w:yAlign="inline"/>
              <w:rPr>
                <w:lang w:val="en-GB"/>
              </w:rPr>
            </w:pPr>
          </w:p>
        </w:tc>
        <w:tc>
          <w:tcPr>
            <w:tcW w:w="11911" w:type="dxa"/>
            <w:vMerge w:val="restart"/>
          </w:tcPr>
          <w:p w14:paraId="2FC5E0FD" w14:textId="77777777" w:rsidR="00B4457E" w:rsidRPr="000507BB" w:rsidRDefault="00B4457E" w:rsidP="00745C41">
            <w:pPr>
              <w:framePr w:hSpace="0" w:wrap="auto" w:vAnchor="margin" w:hAnchor="text" w:xAlign="left" w:yAlign="inline"/>
              <w:jc w:val="center"/>
              <w:rPr>
                <w:lang w:val="en-GB"/>
              </w:rPr>
            </w:pPr>
          </w:p>
          <w:p w14:paraId="55551882" w14:textId="77777777" w:rsidR="00B4457E" w:rsidRDefault="00B4457E" w:rsidP="00745C41">
            <w:pPr>
              <w:framePr w:hSpace="0" w:wrap="auto" w:vAnchor="margin" w:hAnchor="text" w:xAlign="left" w:yAlign="inline"/>
              <w:jc w:val="center"/>
              <w:rPr>
                <w:lang w:val="en-GB"/>
              </w:rPr>
            </w:pPr>
          </w:p>
          <w:p w14:paraId="3C9A21D2" w14:textId="693AFD7E" w:rsidR="00A550D3" w:rsidRDefault="00D93ACA" w:rsidP="00745C41">
            <w:pPr>
              <w:framePr w:hSpace="0" w:wrap="auto" w:vAnchor="margin" w:hAnchor="text" w:xAlign="left" w:yAlign="inline"/>
              <w:jc w:val="center"/>
              <w:rPr>
                <w:lang w:val="en-GB"/>
              </w:rPr>
            </w:pPr>
            <w:r w:rsidRPr="00DF74FC">
              <w:rPr>
                <w:noProof/>
                <w:lang w:val="en-GB" w:bidi="en-GB"/>
              </w:rPr>
              <mc:AlternateContent>
                <mc:Choice Requires="wps">
                  <w:drawing>
                    <wp:inline distT="0" distB="0" distL="0" distR="0" wp14:anchorId="171BB540" wp14:editId="1D051000">
                      <wp:extent cx="7004649" cy="9477375"/>
                      <wp:effectExtent l="0" t="0" r="0" b="0"/>
                      <wp:docPr id="9" name="Text Box 9"/>
                      <wp:cNvGraphicFramePr/>
                      <a:graphic xmlns:a="http://schemas.openxmlformats.org/drawingml/2006/main">
                        <a:graphicData uri="http://schemas.microsoft.com/office/word/2010/wordprocessingShape">
                          <wps:wsp>
                            <wps:cNvSpPr txBox="1"/>
                            <wps:spPr>
                              <a:xfrm>
                                <a:off x="0" y="0"/>
                                <a:ext cx="7004649" cy="9477375"/>
                              </a:xfrm>
                              <a:prstGeom prst="rect">
                                <a:avLst/>
                              </a:prstGeom>
                              <a:noFill/>
                              <a:ln w="6350">
                                <a:noFill/>
                              </a:ln>
                            </wps:spPr>
                            <wps:txbx>
                              <w:txbxContent>
                                <w:p w14:paraId="210ECA00" w14:textId="77777777" w:rsidR="00D93ACA" w:rsidRDefault="00D93ACA" w:rsidP="00D93ACA">
                                  <w:pPr>
                                    <w:pStyle w:val="Heading2"/>
                                    <w:spacing w:after="200"/>
                                    <w:ind w:left="288" w:right="144"/>
                                    <w:rPr>
                                      <w:lang w:val="en-GB" w:bidi="en-GB"/>
                                    </w:rPr>
                                  </w:pPr>
                                  <w:r>
                                    <w:rPr>
                                      <w:lang w:val="en-GB" w:bidi="en-GB"/>
                                    </w:rPr>
                                    <w:t>Immunisation update</w:t>
                                  </w:r>
                                </w:p>
                                <w:p w14:paraId="4F6821D7" w14:textId="77777777" w:rsidR="00D93ACA" w:rsidRDefault="00D93ACA" w:rsidP="00D93ACA">
                                  <w:pPr>
                                    <w:pStyle w:val="Heading3"/>
                                    <w:numPr>
                                      <w:ilvl w:val="0"/>
                                      <w:numId w:val="19"/>
                                    </w:numPr>
                                    <w:spacing w:after="160"/>
                                    <w:ind w:right="144"/>
                                    <w:rPr>
                                      <w:lang w:val="en-GB"/>
                                    </w:rPr>
                                  </w:pPr>
                                  <w:r>
                                    <w:rPr>
                                      <w:lang w:val="en-GB"/>
                                    </w:rPr>
                                    <w:t>Seasonal Flu vaccine supply information</w:t>
                                  </w:r>
                                </w:p>
                                <w:p w14:paraId="68E705A7" w14:textId="77777777" w:rsidR="00D93ACA" w:rsidRDefault="00D93ACA" w:rsidP="00D93ACA">
                                  <w:pPr>
                                    <w:ind w:left="360"/>
                                    <w:rPr>
                                      <w:lang w:val="en-GB"/>
                                    </w:rPr>
                                  </w:pPr>
                                  <w:r w:rsidRPr="00841BB1">
                                    <w:rPr>
                                      <w:lang w:val="en-GB"/>
                                    </w:rPr>
                                    <w:t xml:space="preserve">Seqirus, who manufacture both the </w:t>
                                  </w:r>
                                  <w:proofErr w:type="spellStart"/>
                                  <w:r w:rsidRPr="00841BB1">
                                    <w:rPr>
                                      <w:lang w:val="en-GB"/>
                                    </w:rPr>
                                    <w:t>aTIV</w:t>
                                  </w:r>
                                  <w:proofErr w:type="spellEnd"/>
                                  <w:r w:rsidRPr="00841BB1">
                                    <w:rPr>
                                      <w:lang w:val="en-GB"/>
                                    </w:rPr>
                                    <w:t xml:space="preserve"> and </w:t>
                                  </w:r>
                                  <w:proofErr w:type="spellStart"/>
                                  <w:r w:rsidRPr="00841BB1">
                                    <w:rPr>
                                      <w:lang w:val="en-GB"/>
                                    </w:rPr>
                                    <w:t>QIVc</w:t>
                                  </w:r>
                                  <w:proofErr w:type="spellEnd"/>
                                  <w:r w:rsidRPr="00841BB1">
                                    <w:rPr>
                                      <w:lang w:val="en-GB"/>
                                    </w:rPr>
                                    <w:t xml:space="preserve"> flu vaccine, have confirmed that they have now closed the ordering window and have stopped taking any additional pre-booking orders for 2020/2021 as they move to the next stage of planning deliveries for the forthcoming season.</w:t>
                                  </w:r>
                                </w:p>
                                <w:p w14:paraId="01D0BBA0" w14:textId="77777777" w:rsidR="00D93ACA" w:rsidRDefault="00D93ACA" w:rsidP="00D93ACA">
                                  <w:pPr>
                                    <w:ind w:left="360"/>
                                    <w:rPr>
                                      <w:lang w:val="en-GB"/>
                                    </w:rPr>
                                  </w:pPr>
                                </w:p>
                                <w:p w14:paraId="3FBAA871" w14:textId="77777777" w:rsidR="00D93ACA" w:rsidRDefault="00D93ACA" w:rsidP="00D93ACA">
                                  <w:pPr>
                                    <w:pStyle w:val="Heading3"/>
                                    <w:numPr>
                                      <w:ilvl w:val="0"/>
                                      <w:numId w:val="19"/>
                                    </w:numPr>
                                    <w:spacing w:after="160"/>
                                    <w:ind w:right="144"/>
                                    <w:rPr>
                                      <w:lang w:val="en-GB"/>
                                    </w:rPr>
                                  </w:pPr>
                                  <w:r>
                                    <w:rPr>
                                      <w:lang w:val="en-GB"/>
                                    </w:rPr>
                                    <w:t>Pertussis vaccination in pregnancy</w:t>
                                  </w:r>
                                </w:p>
                                <w:p w14:paraId="76DCBD2F" w14:textId="77777777" w:rsidR="00D93ACA" w:rsidRPr="00D93ACA" w:rsidRDefault="0023240E" w:rsidP="00D93ACA">
                                  <w:pPr>
                                    <w:pStyle w:val="NormalWeb"/>
                                    <w:spacing w:after="0"/>
                                    <w:ind w:left="360"/>
                                    <w:rPr>
                                      <w:rFonts w:ascii="Verdana" w:hAnsi="Verdana"/>
                                      <w:sz w:val="18"/>
                                      <w:lang w:val="en-GB"/>
                                    </w:rPr>
                                  </w:pPr>
                                  <w:hyperlink r:id="rId12" w:history="1">
                                    <w:r w:rsidR="00D93ACA" w:rsidRPr="00D93ACA">
                                      <w:rPr>
                                        <w:rStyle w:val="Hyperlink"/>
                                        <w:sz w:val="18"/>
                                        <w:lang w:val="en-GB"/>
                                      </w:rPr>
                                      <w:t>Vaccination against pertussis (whooping cough) for pregnant women</w:t>
                                    </w:r>
                                  </w:hyperlink>
                                  <w:r w:rsidR="00D93ACA" w:rsidRPr="00D93ACA">
                                    <w:rPr>
                                      <w:rFonts w:asciiTheme="minorHAnsi" w:hAnsiTheme="minorHAnsi" w:cstheme="minorHAnsi"/>
                                      <w:color w:val="0B0C0C"/>
                                      <w:sz w:val="18"/>
                                      <w:szCs w:val="18"/>
                                    </w:rPr>
                                    <w:t xml:space="preserve"> - </w:t>
                                  </w:r>
                                  <w:r w:rsidR="00D93ACA" w:rsidRPr="00D93ACA">
                                    <w:rPr>
                                      <w:rFonts w:ascii="Verdana" w:hAnsi="Verdana"/>
                                      <w:sz w:val="18"/>
                                      <w:lang w:val="en-GB"/>
                                    </w:rPr>
                                    <w:t>This vaccination programme helps protect infants from whooping cough by boosting pertussis immunity in pregnant women. Updated to add link to slide set.</w:t>
                                  </w:r>
                                </w:p>
                                <w:p w14:paraId="0D52A585" w14:textId="77777777" w:rsidR="00D93ACA" w:rsidRDefault="00D93ACA" w:rsidP="00D93ACA">
                                  <w:pPr>
                                    <w:rPr>
                                      <w:lang w:val="en-GB"/>
                                    </w:rPr>
                                  </w:pPr>
                                </w:p>
                                <w:p w14:paraId="36A49318" w14:textId="77777777" w:rsidR="00D93ACA" w:rsidRDefault="00D93ACA" w:rsidP="00D93ACA">
                                  <w:pPr>
                                    <w:pStyle w:val="Heading3"/>
                                    <w:numPr>
                                      <w:ilvl w:val="0"/>
                                      <w:numId w:val="19"/>
                                    </w:numPr>
                                    <w:spacing w:after="160"/>
                                    <w:ind w:right="144"/>
                                    <w:rPr>
                                      <w:lang w:val="en-GB"/>
                                    </w:rPr>
                                  </w:pPr>
                                  <w:r>
                                    <w:rPr>
                                      <w:lang w:val="en-GB"/>
                                    </w:rPr>
                                    <w:t xml:space="preserve">Shingles programme update </w:t>
                                  </w:r>
                                  <w:r w:rsidRPr="00D93ACA">
                                    <w:rPr>
                                      <w:color w:val="00B050"/>
                                      <w:lang w:val="en-GB"/>
                                    </w:rPr>
                                    <w:t>*Action*</w:t>
                                  </w:r>
                                </w:p>
                                <w:p w14:paraId="62ABC6E6" w14:textId="5D445697" w:rsidR="00D93ACA" w:rsidRPr="00D93ACA" w:rsidRDefault="00D93ACA" w:rsidP="00D93ACA">
                                  <w:pPr>
                                    <w:autoSpaceDE w:val="0"/>
                                    <w:autoSpaceDN w:val="0"/>
                                    <w:adjustRightInd w:val="0"/>
                                    <w:ind w:left="360"/>
                                    <w:rPr>
                                      <w:rFonts w:asciiTheme="minorHAnsi" w:eastAsiaTheme="minorHAnsi" w:hAnsiTheme="minorHAnsi" w:cstheme="minorHAnsi"/>
                                      <w:color w:val="000000"/>
                                      <w:szCs w:val="18"/>
                                    </w:rPr>
                                  </w:pPr>
                                  <w:r w:rsidRPr="00D93ACA">
                                    <w:rPr>
                                      <w:rFonts w:asciiTheme="minorHAnsi" w:eastAsiaTheme="minorHAnsi" w:hAnsiTheme="minorHAnsi" w:cstheme="minorHAnsi"/>
                                      <w:b/>
                                      <w:bCs/>
                                      <w:color w:val="1B1E3D" w:themeColor="accent5"/>
                                      <w:szCs w:val="18"/>
                                    </w:rPr>
                                    <w:t xml:space="preserve">UPDATE TO GP CONTRACTS 9 July 2020 - </w:t>
                                  </w:r>
                                  <w:r w:rsidRPr="00D93ACA">
                                    <w:rPr>
                                      <w:rFonts w:asciiTheme="minorHAnsi" w:eastAsiaTheme="minorHAnsi" w:hAnsiTheme="minorHAnsi" w:cstheme="minorHAnsi"/>
                                      <w:i/>
                                      <w:iCs/>
                                      <w:color w:val="1B1E3D" w:themeColor="accent5"/>
                                      <w:szCs w:val="18"/>
                                    </w:rPr>
                                    <w:t>(</w:t>
                                  </w:r>
                                  <w:r w:rsidRPr="00D93ACA">
                                    <w:rPr>
                                      <w:i/>
                                      <w:iCs/>
                                      <w:lang w:val="en-GB"/>
                                    </w:rPr>
                                    <w:t>Publications approval reference: 001559)</w:t>
                                  </w:r>
                                </w:p>
                                <w:p w14:paraId="72FA54D2" w14:textId="06921853" w:rsidR="00D93ACA" w:rsidRPr="00D93ACA" w:rsidRDefault="00D93ACA" w:rsidP="00D93ACA">
                                  <w:pPr>
                                    <w:autoSpaceDE w:val="0"/>
                                    <w:autoSpaceDN w:val="0"/>
                                    <w:adjustRightInd w:val="0"/>
                                    <w:ind w:left="360"/>
                                    <w:rPr>
                                      <w:lang w:val="en-GB"/>
                                    </w:rPr>
                                  </w:pPr>
                                  <w:r w:rsidRPr="00D93ACA">
                                    <w:rPr>
                                      <w:lang w:val="en-GB"/>
                                    </w:rPr>
                                    <w:t>The letter</w:t>
                                  </w:r>
                                  <w:r w:rsidRPr="00D93ACA">
                                    <w:rPr>
                                      <w:rFonts w:asciiTheme="minorHAnsi" w:eastAsiaTheme="minorHAnsi" w:hAnsiTheme="minorHAnsi" w:cstheme="minorHAnsi"/>
                                      <w:i/>
                                      <w:iCs/>
                                      <w:color w:val="000000"/>
                                      <w:szCs w:val="18"/>
                                    </w:rPr>
                                    <w:t xml:space="preserve"> </w:t>
                                  </w:r>
                                  <w:r w:rsidRPr="00D93ACA">
                                    <w:rPr>
                                      <w:lang w:val="en-GB"/>
                                    </w:rPr>
                                    <w:t xml:space="preserve">contains information relating to patients who were eligible for the shingles vaccines but turned 80 years of age during the COVID lockdown/shielding period and were therefore unable to access vaccination. </w:t>
                                  </w:r>
                                  <w:hyperlink r:id="rId13" w:history="1">
                                    <w:r w:rsidR="00C27C14" w:rsidRPr="00C27C14">
                                      <w:rPr>
                                        <w:rStyle w:val="Hyperlink"/>
                                        <w:lang w:val="en-GB"/>
                                      </w:rPr>
                                      <w:t>Click to read more.</w:t>
                                    </w:r>
                                  </w:hyperlink>
                                </w:p>
                                <w:p w14:paraId="0894F261" w14:textId="121D7167" w:rsidR="00D93ACA" w:rsidRDefault="00D93ACA" w:rsidP="00D93ACA">
                                  <w:pPr>
                                    <w:autoSpaceDE w:val="0"/>
                                    <w:autoSpaceDN w:val="0"/>
                                    <w:adjustRightInd w:val="0"/>
                                    <w:ind w:left="360"/>
                                    <w:rPr>
                                      <w:rFonts w:asciiTheme="minorHAnsi" w:eastAsiaTheme="minorHAnsi" w:hAnsiTheme="minorHAnsi" w:cstheme="minorHAnsi"/>
                                      <w:color w:val="000000"/>
                                      <w:szCs w:val="18"/>
                                    </w:rPr>
                                  </w:pPr>
                                  <w:r w:rsidRPr="00D93ACA">
                                    <w:rPr>
                                      <w:lang w:val="en-GB"/>
                                    </w:rPr>
                                    <w:t xml:space="preserve">PHE colleagues have also recommended that the routine call for shingles vaccination programme is re-instated from 1 July 2020. Some individuals who were eligible for the Shingles (catch-up) vaccination programme may have turned 80 years during the COVID-19 pandemic. </w:t>
                                  </w:r>
                                  <w:r w:rsidRPr="00667709">
                                    <w:rPr>
                                      <w:rFonts w:asciiTheme="minorHAnsi" w:eastAsiaTheme="minorHAnsi" w:hAnsiTheme="minorHAnsi" w:cstheme="minorHAnsi"/>
                                      <w:b/>
                                      <w:bCs/>
                                      <w:color w:val="1B1E3D" w:themeColor="accent5"/>
                                      <w:szCs w:val="18"/>
                                    </w:rPr>
                                    <w:t xml:space="preserve">PHE advises that, if someone who has previously not been vaccinated for shingles and has turned 80 years since 1 February 2020, they could still benefit from the vaccine and should be offered this on an opportunistic basis (unless contraindicated) between now and 31 December 2020. </w:t>
                                  </w:r>
                                  <w:r w:rsidRPr="00D93ACA">
                                    <w:rPr>
                                      <w:lang w:val="en-GB"/>
                                    </w:rPr>
                                    <w:t xml:space="preserve">Payment for this should be at the same rate as other shingles vaccines and will be managed by local </w:t>
                                  </w:r>
                                  <w:r w:rsidR="00667709" w:rsidRPr="00D93ACA">
                                    <w:rPr>
                                      <w:lang w:val="en-GB"/>
                                    </w:rPr>
                                    <w:t>commissioners</w:t>
                                  </w:r>
                                  <w:r w:rsidRPr="00D93ACA">
                                    <w:rPr>
                                      <w:lang w:val="en-GB"/>
                                    </w:rPr>
                                    <w:t>.</w:t>
                                  </w:r>
                                  <w:r w:rsidRPr="00D93ACA">
                                    <w:rPr>
                                      <w:rFonts w:asciiTheme="minorHAnsi" w:eastAsiaTheme="minorHAnsi" w:hAnsiTheme="minorHAnsi" w:cstheme="minorHAnsi"/>
                                      <w:color w:val="000000"/>
                                      <w:szCs w:val="18"/>
                                    </w:rPr>
                                    <w:t xml:space="preserve"> </w:t>
                                  </w:r>
                                </w:p>
                                <w:p w14:paraId="0E944A46" w14:textId="69F20857" w:rsidR="002B17F2" w:rsidRDefault="002B17F2" w:rsidP="00D93ACA">
                                  <w:pPr>
                                    <w:autoSpaceDE w:val="0"/>
                                    <w:autoSpaceDN w:val="0"/>
                                    <w:adjustRightInd w:val="0"/>
                                    <w:ind w:left="360"/>
                                    <w:rPr>
                                      <w:rFonts w:asciiTheme="minorHAnsi" w:eastAsiaTheme="minorHAnsi" w:hAnsiTheme="minorHAnsi" w:cstheme="minorHAnsi"/>
                                      <w:color w:val="000000"/>
                                      <w:szCs w:val="18"/>
                                    </w:rPr>
                                  </w:pPr>
                                </w:p>
                                <w:p w14:paraId="232A5A73" w14:textId="29F91142" w:rsidR="002B17F2" w:rsidRDefault="002B17F2" w:rsidP="002B17F2">
                                  <w:pPr>
                                    <w:pStyle w:val="Heading3"/>
                                    <w:numPr>
                                      <w:ilvl w:val="0"/>
                                      <w:numId w:val="19"/>
                                    </w:numPr>
                                    <w:spacing w:after="160"/>
                                    <w:ind w:right="144"/>
                                    <w:rPr>
                                      <w:lang w:val="en-GB"/>
                                    </w:rPr>
                                  </w:pPr>
                                  <w:r>
                                    <w:rPr>
                                      <w:lang w:val="en-GB"/>
                                    </w:rPr>
                                    <w:t>RCN pages on immunisation</w:t>
                                  </w:r>
                                </w:p>
                                <w:p w14:paraId="55679ED1" w14:textId="77BF2ABB" w:rsidR="002B17F2" w:rsidRPr="002B17F2" w:rsidRDefault="0023240E" w:rsidP="002B17F2">
                                  <w:pPr>
                                    <w:ind w:left="360"/>
                                    <w:rPr>
                                      <w:rFonts w:asciiTheme="minorHAnsi" w:hAnsiTheme="minorHAnsi" w:cstheme="minorHAnsi"/>
                                      <w:color w:val="00B050"/>
                                      <w:sz w:val="22"/>
                                      <w:szCs w:val="22"/>
                                      <w:u w:val="single"/>
                                    </w:rPr>
                                  </w:pPr>
                                  <w:hyperlink r:id="rId14" w:history="1">
                                    <w:r w:rsidR="002B17F2" w:rsidRPr="002B17F2">
                                      <w:rPr>
                                        <w:rStyle w:val="Hyperlink"/>
                                        <w:lang w:val="en-GB"/>
                                      </w:rPr>
                                      <w:t>RCN Information on Immunisations during COVID</w:t>
                                    </w:r>
                                  </w:hyperlink>
                                  <w:r w:rsidR="002B17F2">
                                    <w:rPr>
                                      <w:lang w:val="en-GB"/>
                                    </w:rPr>
                                    <w:t xml:space="preserve"> T</w:t>
                                  </w:r>
                                  <w:r w:rsidR="002B17F2" w:rsidRPr="002B17F2">
                                    <w:rPr>
                                      <w:lang w:val="en-GB"/>
                                    </w:rPr>
                                    <w:t>he</w:t>
                                  </w:r>
                                  <w:r w:rsidR="002B17F2">
                                    <w:rPr>
                                      <w:lang w:val="en-GB"/>
                                    </w:rPr>
                                    <w:t>se p</w:t>
                                  </w:r>
                                  <w:r w:rsidR="002B17F2" w:rsidRPr="002B17F2">
                                    <w:rPr>
                                      <w:lang w:val="en-GB"/>
                                    </w:rPr>
                                    <w:t>ages have been updated due to the need to maintain immunisations during the COVID-19 pandemic</w:t>
                                  </w:r>
                                  <w:r w:rsidR="002B17F2">
                                    <w:rPr>
                                      <w:lang w:val="en-GB"/>
                                    </w:rPr>
                                    <w:t>.</w:t>
                                  </w:r>
                                </w:p>
                                <w:p w14:paraId="5317DC34" w14:textId="77777777" w:rsidR="002B17F2" w:rsidRPr="002B17F2" w:rsidRDefault="002B17F2" w:rsidP="002B17F2">
                                  <w:pPr>
                                    <w:rPr>
                                      <w:lang w:val="en-GB"/>
                                    </w:rPr>
                                  </w:pPr>
                                </w:p>
                                <w:p w14:paraId="163523C7" w14:textId="672FE7AB" w:rsidR="002B17F2" w:rsidRDefault="002B17F2" w:rsidP="002B17F2">
                                  <w:pPr>
                                    <w:pStyle w:val="Heading2"/>
                                    <w:spacing w:after="200"/>
                                    <w:ind w:right="144"/>
                                    <w:rPr>
                                      <w:lang w:val="en-GB" w:bidi="en-GB"/>
                                    </w:rPr>
                                  </w:pPr>
                                  <w:r>
                                    <w:rPr>
                                      <w:lang w:val="en-GB" w:bidi="en-GB"/>
                                    </w:rPr>
                                    <w:t>Screening update</w:t>
                                  </w:r>
                                </w:p>
                                <w:p w14:paraId="49C004DA" w14:textId="37047A6F" w:rsidR="002B17F2" w:rsidRPr="002B17F2" w:rsidRDefault="002B17F2" w:rsidP="002B17F2">
                                  <w:pPr>
                                    <w:pStyle w:val="Heading3"/>
                                    <w:numPr>
                                      <w:ilvl w:val="0"/>
                                      <w:numId w:val="19"/>
                                    </w:numPr>
                                    <w:spacing w:after="160"/>
                                    <w:ind w:right="144"/>
                                    <w:rPr>
                                      <w:lang w:val="en-GB"/>
                                    </w:rPr>
                                  </w:pPr>
                                  <w:bookmarkStart w:id="2" w:name="_Hlk45897251"/>
                                  <w:r w:rsidRPr="002B17F2">
                                    <w:rPr>
                                      <w:lang w:val="en-GB"/>
                                    </w:rPr>
                                    <w:t>NHS fetal anomaly screening care pathways accessible format</w:t>
                                  </w:r>
                                </w:p>
                                <w:bookmarkEnd w:id="2"/>
                                <w:p w14:paraId="71FB1044" w14:textId="07F037BE" w:rsidR="002B17F2" w:rsidRDefault="002B17F2" w:rsidP="002B17F2">
                                  <w:pPr>
                                    <w:pStyle w:val="NormalWeb"/>
                                    <w:spacing w:after="0"/>
                                    <w:ind w:left="360"/>
                                    <w:rPr>
                                      <w:rFonts w:ascii="Verdana" w:hAnsi="Verdana"/>
                                      <w:sz w:val="18"/>
                                      <w:lang w:val="en-GB"/>
                                    </w:rPr>
                                  </w:pPr>
                                  <w:r w:rsidRPr="002B17F2">
                                    <w:rPr>
                                      <w:rFonts w:ascii="Verdana" w:hAnsi="Verdana"/>
                                      <w:sz w:val="18"/>
                                      <w:lang w:val="en-GB"/>
                                    </w:rPr>
                                    <w:t xml:space="preserve">“NHS fetal anomaly screening care pathways updated in more accessible format” has just been published on the PHE Screening blog and can be found </w:t>
                                  </w:r>
                                  <w:hyperlink r:id="rId15" w:history="1">
                                    <w:r w:rsidRPr="002B17F2">
                                      <w:rPr>
                                        <w:rStyle w:val="Hyperlink"/>
                                        <w:sz w:val="18"/>
                                        <w:lang w:val="en-GB"/>
                                      </w:rPr>
                                      <w:t>here</w:t>
                                    </w:r>
                                  </w:hyperlink>
                                  <w:r w:rsidRPr="002B17F2">
                                    <w:rPr>
                                      <w:rStyle w:val="Hyperlink"/>
                                      <w:sz w:val="18"/>
                                      <w:lang w:val="en-GB"/>
                                    </w:rPr>
                                    <w:t>.</w:t>
                                  </w:r>
                                  <w:r w:rsidRPr="002B17F2">
                                    <w:rPr>
                                      <w:rStyle w:val="Hyperlink"/>
                                      <w:sz w:val="18"/>
                                      <w:u w:val="none"/>
                                      <w:lang w:val="en-GB"/>
                                    </w:rPr>
                                    <w:t xml:space="preserve"> </w:t>
                                  </w:r>
                                  <w:r w:rsidRPr="002B17F2">
                                    <w:rPr>
                                      <w:rFonts w:ascii="Verdana" w:hAnsi="Verdana"/>
                                      <w:sz w:val="18"/>
                                      <w:lang w:val="en-GB"/>
                                    </w:rPr>
                                    <w:t>Updated accessible pathways published for Down’s syndrome, Edwards’ syndrome and Patau’s syndrome screening and the 20-week ultrasound screening scan.</w:t>
                                  </w:r>
                                </w:p>
                                <w:p w14:paraId="259730A4" w14:textId="3431DB65" w:rsidR="002B17F2" w:rsidRDefault="002B17F2" w:rsidP="002B17F2">
                                  <w:pPr>
                                    <w:pStyle w:val="NormalWeb"/>
                                    <w:spacing w:after="0"/>
                                    <w:ind w:left="360"/>
                                    <w:rPr>
                                      <w:rFonts w:ascii="Verdana" w:hAnsi="Verdana"/>
                                      <w:sz w:val="18"/>
                                      <w:lang w:val="en-GB"/>
                                    </w:rPr>
                                  </w:pPr>
                                </w:p>
                                <w:p w14:paraId="49DB39D6" w14:textId="3CD7C510" w:rsidR="002B17F2" w:rsidRPr="002B17F2" w:rsidRDefault="002B17F2" w:rsidP="002B17F2">
                                  <w:pPr>
                                    <w:pStyle w:val="Heading3"/>
                                    <w:numPr>
                                      <w:ilvl w:val="0"/>
                                      <w:numId w:val="19"/>
                                    </w:numPr>
                                    <w:spacing w:after="160"/>
                                    <w:ind w:right="144"/>
                                    <w:rPr>
                                      <w:lang w:val="en-GB"/>
                                    </w:rPr>
                                  </w:pPr>
                                  <w:r>
                                    <w:rPr>
                                      <w:lang w:val="en-GB"/>
                                    </w:rPr>
                                    <w:t>Diabetic Eye Screening</w:t>
                                  </w:r>
                                </w:p>
                                <w:p w14:paraId="77BA8708" w14:textId="4815B5A9" w:rsidR="002B17F2" w:rsidRDefault="002B17F2" w:rsidP="002B17F2">
                                  <w:pPr>
                                    <w:pStyle w:val="NormalWeb"/>
                                    <w:spacing w:after="0"/>
                                    <w:ind w:left="360"/>
                                    <w:rPr>
                                      <w:rFonts w:ascii="Verdana" w:hAnsi="Verdana"/>
                                      <w:sz w:val="18"/>
                                      <w:lang w:val="en-GB"/>
                                    </w:rPr>
                                  </w:pPr>
                                  <w:r>
                                    <w:rPr>
                                      <w:rFonts w:ascii="Verdana" w:hAnsi="Verdana"/>
                                      <w:sz w:val="18"/>
                                      <w:lang w:val="en-GB"/>
                                    </w:rPr>
                                    <w:t xml:space="preserve">Diabetic Eye Screening Information </w:t>
                                  </w:r>
                                  <w:r w:rsidR="004E68B6">
                                    <w:rPr>
                                      <w:rFonts w:ascii="Verdana" w:hAnsi="Verdana"/>
                                      <w:sz w:val="18"/>
                                      <w:lang w:val="en-GB"/>
                                    </w:rPr>
                                    <w:t xml:space="preserve">available in various languages – </w:t>
                                  </w:r>
                                  <w:hyperlink r:id="rId16" w:history="1">
                                    <w:r w:rsidR="004E68B6" w:rsidRPr="004E68B6">
                                      <w:rPr>
                                        <w:rStyle w:val="Hyperlink"/>
                                        <w:sz w:val="18"/>
                                        <w:lang w:val="en-GB"/>
                                      </w:rPr>
                                      <w:t>click here</w:t>
                                    </w:r>
                                  </w:hyperlink>
                                  <w:r w:rsidR="004E68B6">
                                    <w:rPr>
                                      <w:rFonts w:ascii="Verdana" w:hAnsi="Verdana"/>
                                      <w:sz w:val="18"/>
                                      <w:lang w:val="en-GB"/>
                                    </w:rPr>
                                    <w:t xml:space="preserve">. </w:t>
                                  </w:r>
                                  <w:r w:rsidR="004E68B6" w:rsidRPr="004E68B6">
                                    <w:rPr>
                                      <w:rFonts w:ascii="Verdana" w:hAnsi="Verdana"/>
                                      <w:sz w:val="18"/>
                                      <w:lang w:val="en-GB"/>
                                    </w:rPr>
                                    <w:t>This information explains diabetic eye screening and why it is offered.</w:t>
                                  </w:r>
                                </w:p>
                                <w:p w14:paraId="03E6E326" w14:textId="4BA4D89C" w:rsidR="00A02088" w:rsidRDefault="00A02088" w:rsidP="002B17F2">
                                  <w:pPr>
                                    <w:pStyle w:val="NormalWeb"/>
                                    <w:spacing w:after="0"/>
                                    <w:ind w:left="360"/>
                                    <w:rPr>
                                      <w:rFonts w:ascii="Verdana" w:hAnsi="Verdana"/>
                                      <w:sz w:val="18"/>
                                      <w:lang w:val="en-GB"/>
                                    </w:rPr>
                                  </w:pPr>
                                </w:p>
                                <w:p w14:paraId="172464C4" w14:textId="63F6BC17" w:rsidR="00A02088" w:rsidRPr="002B17F2" w:rsidRDefault="00A02088" w:rsidP="00A02088">
                                  <w:pPr>
                                    <w:pStyle w:val="Heading3"/>
                                    <w:numPr>
                                      <w:ilvl w:val="0"/>
                                      <w:numId w:val="19"/>
                                    </w:numPr>
                                    <w:spacing w:after="160"/>
                                    <w:ind w:right="144"/>
                                    <w:rPr>
                                      <w:lang w:val="en-GB"/>
                                    </w:rPr>
                                  </w:pPr>
                                  <w:r>
                                    <w:rPr>
                                      <w:lang w:val="en-GB"/>
                                    </w:rPr>
                                    <w:t xml:space="preserve"> Breast Screening</w:t>
                                  </w:r>
                                </w:p>
                                <w:p w14:paraId="04784679" w14:textId="3BF9E87F" w:rsidR="002B17F2" w:rsidRPr="00E25D70" w:rsidRDefault="0023240E" w:rsidP="00A02088">
                                  <w:pPr>
                                    <w:pStyle w:val="NormalWeb"/>
                                    <w:spacing w:after="0"/>
                                    <w:ind w:left="360"/>
                                    <w:rPr>
                                      <w:rFonts w:asciiTheme="minorHAnsi" w:hAnsiTheme="minorHAnsi" w:cstheme="minorHAnsi"/>
                                      <w:color w:val="0B0C0C"/>
                                      <w:sz w:val="22"/>
                                      <w:szCs w:val="22"/>
                                    </w:rPr>
                                  </w:pPr>
                                  <w:hyperlink r:id="rId17" w:history="1">
                                    <w:r w:rsidR="002B17F2" w:rsidRPr="00A02088">
                                      <w:rPr>
                                        <w:rStyle w:val="Hyperlink"/>
                                        <w:sz w:val="18"/>
                                        <w:lang w:val="en-GB"/>
                                      </w:rPr>
                                      <w:t>Opting out of breast screening</w:t>
                                    </w:r>
                                  </w:hyperlink>
                                  <w:r w:rsidR="002B17F2" w:rsidRPr="00A02088">
                                    <w:rPr>
                                      <w:rStyle w:val="Hyperlink"/>
                                      <w:sz w:val="18"/>
                                      <w:u w:val="none"/>
                                      <w:lang w:val="en-GB"/>
                                    </w:rPr>
                                    <w:t xml:space="preserve"> </w:t>
                                  </w:r>
                                  <w:r w:rsidR="002B17F2" w:rsidRPr="00A02088">
                                    <w:rPr>
                                      <w:rStyle w:val="Hyperlink"/>
                                      <w:u w:val="none"/>
                                      <w:lang w:val="en-GB"/>
                                    </w:rPr>
                                    <w:t>-</w:t>
                                  </w:r>
                                  <w:r w:rsidR="002B17F2" w:rsidRPr="00A02088">
                                    <w:rPr>
                                      <w:rFonts w:ascii="Verdana" w:hAnsi="Verdana"/>
                                      <w:sz w:val="18"/>
                                      <w:lang w:val="en-GB"/>
                                    </w:rPr>
                                    <w:t xml:space="preserve"> Information for health professionals about how, and in what circumstances, women can opt out temporarily or permanently from breast screening. Updated to add ‘New registration request form’.</w:t>
                                  </w:r>
                                </w:p>
                                <w:p w14:paraId="552330E7" w14:textId="77777777" w:rsidR="00D93ACA" w:rsidRPr="00D93ACA" w:rsidRDefault="00D93ACA" w:rsidP="00D93ACA">
                                  <w:pPr>
                                    <w:rPr>
                                      <w:lang w:val="en-GB"/>
                                    </w:rPr>
                                  </w:pPr>
                                </w:p>
                                <w:p w14:paraId="4217FA90" w14:textId="77777777" w:rsidR="00D93ACA" w:rsidRPr="00D93ACA" w:rsidRDefault="00D93ACA" w:rsidP="00D93ACA">
                                  <w:pPr>
                                    <w:rPr>
                                      <w:lang w:val="en-GB"/>
                                    </w:rPr>
                                  </w:pPr>
                                </w:p>
                                <w:p w14:paraId="2CF44EB0" w14:textId="77777777" w:rsidR="00D93ACA" w:rsidRPr="00841BB1" w:rsidRDefault="00D93ACA" w:rsidP="00D93ACA">
                                  <w:pPr>
                                    <w:ind w:left="360"/>
                                    <w:rPr>
                                      <w:lang w:val="en"/>
                                    </w:rPr>
                                  </w:pPr>
                                </w:p>
                                <w:p w14:paraId="337B90C0" w14:textId="77777777" w:rsidR="00D93ACA" w:rsidRPr="00DF74FC" w:rsidRDefault="00D93ACA" w:rsidP="00D93ACA">
                                  <w:pPr>
                                    <w:pStyle w:val="ListParagraph"/>
                                    <w:ind w:left="1008"/>
                                    <w:rPr>
                                      <w:lang w:val="en"/>
                                    </w:rPr>
                                  </w:pPr>
                                </w:p>
                                <w:p w14:paraId="266CF549" w14:textId="77777777" w:rsidR="00D93ACA" w:rsidRDefault="00D93ACA" w:rsidP="00D93ACA">
                                  <w:pPr>
                                    <w:pStyle w:val="ListParagraph"/>
                                    <w:ind w:left="1008"/>
                                    <w:rPr>
                                      <w:lang w:val="en-GB"/>
                                    </w:rPr>
                                  </w:pPr>
                                </w:p>
                                <w:p w14:paraId="3D0ABBB3" w14:textId="77777777" w:rsidR="00D93ACA" w:rsidRPr="00DF74FC" w:rsidRDefault="00D93ACA" w:rsidP="00D93ACA">
                                  <w:pPr>
                                    <w:pStyle w:val="ListParagraph"/>
                                    <w:ind w:left="1008"/>
                                    <w:rPr>
                                      <w:lang w:val="en"/>
                                    </w:rPr>
                                  </w:pPr>
                                </w:p>
                                <w:p w14:paraId="5FCF951F" w14:textId="77777777" w:rsidR="00D93ACA" w:rsidRDefault="00D93ACA" w:rsidP="00D93ACA">
                                  <w:pPr>
                                    <w:rPr>
                                      <w:lang w:val="en"/>
                                    </w:rPr>
                                  </w:pPr>
                                </w:p>
                                <w:p w14:paraId="3998B0F6" w14:textId="77777777" w:rsidR="00D93ACA" w:rsidRDefault="00D93ACA" w:rsidP="00D93ACA">
                                  <w:pPr>
                                    <w:rPr>
                                      <w:lang w:val="en"/>
                                    </w:rPr>
                                  </w:pPr>
                                </w:p>
                                <w:p w14:paraId="31C99A05" w14:textId="77777777" w:rsidR="00D93ACA" w:rsidRDefault="00D93ACA" w:rsidP="00D93ACA">
                                  <w:pPr>
                                    <w:rPr>
                                      <w:lang w:val="en"/>
                                    </w:rPr>
                                  </w:pPr>
                                </w:p>
                                <w:p w14:paraId="1E2684B1" w14:textId="77777777" w:rsidR="00D93ACA" w:rsidRDefault="00D93ACA" w:rsidP="00D93ACA">
                                  <w:pPr>
                                    <w:rPr>
                                      <w:lang w:val="en"/>
                                    </w:rPr>
                                  </w:pPr>
                                </w:p>
                                <w:p w14:paraId="46BD29BB" w14:textId="77777777" w:rsidR="00D93ACA" w:rsidRPr="000507BB" w:rsidRDefault="00D93ACA" w:rsidP="00D93ACA">
                                  <w:pPr>
                                    <w:pStyle w:val="Heading3"/>
                                    <w:numPr>
                                      <w:ilvl w:val="0"/>
                                      <w:numId w:val="17"/>
                                    </w:numPr>
                                    <w:spacing w:after="160"/>
                                    <w:ind w:right="144"/>
                                    <w:rPr>
                                      <w:lang w:val="en-GB"/>
                                    </w:rPr>
                                  </w:pPr>
                                  <w:r>
                                    <w:rPr>
                                      <w:lang w:val="en-GB" w:bidi="en-GB"/>
                                    </w:rPr>
                                    <w:t>[Title – Verdana 10]</w:t>
                                  </w:r>
                                </w:p>
                                <w:p w14:paraId="61F6C3F2" w14:textId="77777777" w:rsidR="00D93ACA" w:rsidRDefault="00D93ACA" w:rsidP="00D93ACA">
                                  <w:pPr>
                                    <w:pStyle w:val="ListParagraph"/>
                                    <w:ind w:left="1008"/>
                                    <w:rPr>
                                      <w:b/>
                                      <w:sz w:val="20"/>
                                      <w:lang w:val="en-GB"/>
                                    </w:rPr>
                                  </w:pPr>
                                </w:p>
                                <w:p w14:paraId="52C81306" w14:textId="77777777" w:rsidR="00D93ACA" w:rsidRPr="00580A64" w:rsidRDefault="00D93ACA" w:rsidP="00D93ACA">
                                  <w:pPr>
                                    <w:ind w:left="576" w:right="144" w:firstLine="432"/>
                                    <w:rPr>
                                      <w:szCs w:val="18"/>
                                      <w:lang w:val="en-GB" w:bidi="en-GB"/>
                                    </w:rPr>
                                  </w:pPr>
                                  <w:r w:rsidRPr="00580A64">
                                    <w:rPr>
                                      <w:szCs w:val="18"/>
                                      <w:lang w:val="en-GB" w:bidi="en-GB"/>
                                    </w:rPr>
                                    <w:t>[text</w:t>
                                  </w:r>
                                  <w:r>
                                    <w:rPr>
                                      <w:szCs w:val="18"/>
                                      <w:lang w:val="en-GB" w:bidi="en-GB"/>
                                    </w:rPr>
                                    <w:t xml:space="preserve"> – Verdana 9</w:t>
                                  </w:r>
                                  <w:r w:rsidRPr="00580A64">
                                    <w:rPr>
                                      <w:szCs w:val="18"/>
                                      <w:lang w:val="en-GB" w:bidi="en-GB"/>
                                    </w:rPr>
                                    <w:t>]</w:t>
                                  </w:r>
                                </w:p>
                                <w:p w14:paraId="608EAD89" w14:textId="77777777" w:rsidR="00D93ACA" w:rsidRPr="00DF74FC" w:rsidRDefault="00D93ACA" w:rsidP="00D93ACA">
                                  <w:pPr>
                                    <w:pStyle w:val="ListParagraph"/>
                                    <w:spacing w:after="0" w:line="240" w:lineRule="auto"/>
                                    <w:ind w:left="1368"/>
                                    <w:rPr>
                                      <w:rFonts w:asciiTheme="minorHAnsi" w:hAnsiTheme="minorHAnsi"/>
                                    </w:rPr>
                                  </w:pPr>
                                </w:p>
                                <w:p w14:paraId="5CA4513C" w14:textId="77777777" w:rsidR="00D93ACA" w:rsidRPr="00867B9F" w:rsidRDefault="00D93ACA" w:rsidP="00D93ACA">
                                  <w:pPr>
                                    <w:pStyle w:val="ListParagraph"/>
                                    <w:spacing w:after="0" w:line="240" w:lineRule="auto"/>
                                    <w:ind w:left="1368"/>
                                    <w:rPr>
                                      <w:rFonts w:asciiTheme="minorHAnsi" w:hAnsiTheme="minorHAnsi"/>
                                    </w:rPr>
                                  </w:pPr>
                                </w:p>
                                <w:p w14:paraId="26CD5D4A" w14:textId="77777777" w:rsidR="00D93ACA" w:rsidRPr="00DF74FC" w:rsidRDefault="00D93ACA" w:rsidP="00D93ACA">
                                  <w:pPr>
                                    <w:pStyle w:val="ListParagraph"/>
                                    <w:ind w:left="1008"/>
                                    <w:rPr>
                                      <w:b/>
                                      <w:sz w:val="20"/>
                                      <w:lang w:val="en-GB"/>
                                    </w:rPr>
                                  </w:pPr>
                                </w:p>
                                <w:p w14:paraId="2F80A857" w14:textId="77777777" w:rsidR="00D93ACA" w:rsidRPr="00DF74FC" w:rsidRDefault="00D93ACA" w:rsidP="00D93ACA">
                                  <w:pPr>
                                    <w:pStyle w:val="ListParagraph"/>
                                    <w:ind w:left="1008"/>
                                    <w:rPr>
                                      <w:lang w:val="en-GB"/>
                                    </w:rPr>
                                  </w:pPr>
                                </w:p>
                                <w:p w14:paraId="75C6DDE1" w14:textId="77777777" w:rsidR="00D93ACA" w:rsidRPr="002A7531" w:rsidRDefault="00D93ACA" w:rsidP="00D93ACA">
                                  <w:pPr>
                                    <w:rPr>
                                      <w:rStyle w:val="Strong"/>
                                      <w:b w:val="0"/>
                                      <w:bCs w:val="0"/>
                                      <w:color w:val="506280"/>
                                      <w:lang w:val="en-GB"/>
                                    </w:rPr>
                                  </w:pPr>
                                </w:p>
                              </w:txbxContent>
                            </wps:txbx>
                            <wps:bodyPr rot="0" spcFirstLastPara="0" vertOverflow="overflow" horzOverflow="overflow" vert="horz" wrap="square" lIns="182880" tIns="182880" rIns="182880" bIns="45720" numCol="1" spcCol="0" rtlCol="0" fromWordArt="0" anchor="t" anchorCtr="0" forceAA="0" compatLnSpc="1">
                              <a:prstTxWarp prst="textNoShape">
                                <a:avLst/>
                              </a:prstTxWarp>
                              <a:noAutofit/>
                            </wps:bodyPr>
                          </wps:wsp>
                        </a:graphicData>
                      </a:graphic>
                    </wp:inline>
                  </w:drawing>
                </mc:Choice>
                <mc:Fallback>
                  <w:pict>
                    <v:shape w14:anchorId="171BB540" id="Text Box 9" o:spid="_x0000_s1030" type="#_x0000_t202" style="width:551.55pt;height:7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" filled="f" stroked="f" strokeweight=".5pt">
                      <v:textbox inset="14.4pt,14.4pt,14.4pt">
                        <w:txbxContent>
                          <w:p w14:paraId="210ECA00" w14:textId="77777777" w:rsidR="00D93ACA" w:rsidRDefault="00D93ACA" w:rsidP="00D93ACA">
                            <w:pPr>
                              <w:pStyle w:val="Heading2"/>
                              <w:spacing w:after="200"/>
                              <w:ind w:left="288" w:right="144"/>
                              <w:rPr>
                                <w:lang w:val="en-GB" w:bidi="en-GB"/>
                              </w:rPr>
                            </w:pPr>
                            <w:r>
                              <w:rPr>
                                <w:lang w:val="en-GB" w:bidi="en-GB"/>
                              </w:rPr>
                              <w:t>Immunisation update</w:t>
                            </w:r>
                          </w:p>
                          <w:p w14:paraId="4F6821D7" w14:textId="77777777" w:rsidR="00D93ACA" w:rsidRDefault="00D93ACA" w:rsidP="00D93ACA">
                            <w:pPr>
                              <w:pStyle w:val="Heading3"/>
                              <w:numPr>
                                <w:ilvl w:val="0"/>
                                <w:numId w:val="19"/>
                              </w:numPr>
                              <w:spacing w:after="160"/>
                              <w:ind w:right="144"/>
                              <w:rPr>
                                <w:lang w:val="en-GB"/>
                              </w:rPr>
                            </w:pPr>
                            <w:r>
                              <w:rPr>
                                <w:lang w:val="en-GB"/>
                              </w:rPr>
                              <w:t>Seasonal Flu vaccine supply information</w:t>
                            </w:r>
                          </w:p>
                          <w:p w14:paraId="68E705A7" w14:textId="77777777" w:rsidR="00D93ACA" w:rsidRDefault="00D93ACA" w:rsidP="00D93ACA">
                            <w:pPr>
                              <w:ind w:left="360"/>
                              <w:rPr>
                                <w:lang w:val="en-GB"/>
                              </w:rPr>
                            </w:pPr>
                            <w:r w:rsidRPr="00841BB1">
                              <w:rPr>
                                <w:lang w:val="en-GB"/>
                              </w:rPr>
                              <w:t xml:space="preserve">Seqirus, who manufacture both the </w:t>
                            </w:r>
                            <w:proofErr w:type="spellStart"/>
                            <w:r w:rsidRPr="00841BB1">
                              <w:rPr>
                                <w:lang w:val="en-GB"/>
                              </w:rPr>
                              <w:t>aTIV</w:t>
                            </w:r>
                            <w:proofErr w:type="spellEnd"/>
                            <w:r w:rsidRPr="00841BB1">
                              <w:rPr>
                                <w:lang w:val="en-GB"/>
                              </w:rPr>
                              <w:t xml:space="preserve"> and </w:t>
                            </w:r>
                            <w:proofErr w:type="spellStart"/>
                            <w:r w:rsidRPr="00841BB1">
                              <w:rPr>
                                <w:lang w:val="en-GB"/>
                              </w:rPr>
                              <w:t>QIVc</w:t>
                            </w:r>
                            <w:proofErr w:type="spellEnd"/>
                            <w:r w:rsidRPr="00841BB1">
                              <w:rPr>
                                <w:lang w:val="en-GB"/>
                              </w:rPr>
                              <w:t xml:space="preserve"> flu vaccine, have confirmed that they have now closed the ordering window and have stopped taking any additional pre-booking orders for 2020/2021 as they move to the next stage of planning deliveries for the forthcoming season.</w:t>
                            </w:r>
                          </w:p>
                          <w:p w14:paraId="01D0BBA0" w14:textId="77777777" w:rsidR="00D93ACA" w:rsidRDefault="00D93ACA" w:rsidP="00D93ACA">
                            <w:pPr>
                              <w:ind w:left="360"/>
                              <w:rPr>
                                <w:lang w:val="en-GB"/>
                              </w:rPr>
                            </w:pPr>
                          </w:p>
                          <w:p w14:paraId="3FBAA871" w14:textId="77777777" w:rsidR="00D93ACA" w:rsidRDefault="00D93ACA" w:rsidP="00D93ACA">
                            <w:pPr>
                              <w:pStyle w:val="Heading3"/>
                              <w:numPr>
                                <w:ilvl w:val="0"/>
                                <w:numId w:val="19"/>
                              </w:numPr>
                              <w:spacing w:after="160"/>
                              <w:ind w:right="144"/>
                              <w:rPr>
                                <w:lang w:val="en-GB"/>
                              </w:rPr>
                            </w:pPr>
                            <w:r>
                              <w:rPr>
                                <w:lang w:val="en-GB"/>
                              </w:rPr>
                              <w:t>Pertussis vaccination in pregnancy</w:t>
                            </w:r>
                          </w:p>
                          <w:p w14:paraId="76DCBD2F" w14:textId="77777777" w:rsidR="00D93ACA" w:rsidRPr="00D93ACA" w:rsidRDefault="00D93ACA" w:rsidP="00D93ACA">
                            <w:pPr>
                              <w:pStyle w:val="NormalWeb"/>
                              <w:spacing w:after="0"/>
                              <w:ind w:left="360"/>
                              <w:rPr>
                                <w:rFonts w:ascii="Verdana" w:hAnsi="Verdana"/>
                                <w:sz w:val="18"/>
                                <w:lang w:val="en-GB"/>
                              </w:rPr>
                            </w:pPr>
                            <w:hyperlink r:id="rId18" w:history="1">
                              <w:r w:rsidRPr="00D93ACA">
                                <w:rPr>
                                  <w:rStyle w:val="Hyperlink"/>
                                  <w:sz w:val="18"/>
                                  <w:lang w:val="en-GB"/>
                                </w:rPr>
                                <w:t>Vaccination against pertussis (whooping cough) for pregnant women</w:t>
                              </w:r>
                            </w:hyperlink>
                            <w:r w:rsidRPr="00D93ACA">
                              <w:rPr>
                                <w:rFonts w:asciiTheme="minorHAnsi" w:hAnsiTheme="minorHAnsi" w:cstheme="minorHAnsi"/>
                                <w:color w:val="0B0C0C"/>
                                <w:sz w:val="18"/>
                                <w:szCs w:val="18"/>
                              </w:rPr>
                              <w:t xml:space="preserve"> - </w:t>
                            </w:r>
                            <w:r w:rsidRPr="00D93ACA">
                              <w:rPr>
                                <w:rFonts w:ascii="Verdana" w:hAnsi="Verdana"/>
                                <w:sz w:val="18"/>
                                <w:lang w:val="en-GB"/>
                              </w:rPr>
                              <w:t>This vaccination programme helps protect infants from whooping cough by boosting pertussis immunity in pregnant women. Updated to add link to slide set.</w:t>
                            </w:r>
                          </w:p>
                          <w:p w14:paraId="0D52A585" w14:textId="77777777" w:rsidR="00D93ACA" w:rsidRDefault="00D93ACA" w:rsidP="00D93ACA">
                            <w:pPr>
                              <w:rPr>
                                <w:lang w:val="en-GB"/>
                              </w:rPr>
                            </w:pPr>
                          </w:p>
                          <w:p w14:paraId="36A49318" w14:textId="77777777" w:rsidR="00D93ACA" w:rsidRDefault="00D93ACA" w:rsidP="00D93ACA">
                            <w:pPr>
                              <w:pStyle w:val="Heading3"/>
                              <w:numPr>
                                <w:ilvl w:val="0"/>
                                <w:numId w:val="19"/>
                              </w:numPr>
                              <w:spacing w:after="160"/>
                              <w:ind w:right="144"/>
                              <w:rPr>
                                <w:lang w:val="en-GB"/>
                              </w:rPr>
                            </w:pPr>
                            <w:r>
                              <w:rPr>
                                <w:lang w:val="en-GB"/>
                              </w:rPr>
                              <w:t xml:space="preserve">Shingles programme update </w:t>
                            </w:r>
                            <w:r w:rsidRPr="00D93ACA">
                              <w:rPr>
                                <w:color w:val="00B050"/>
                                <w:lang w:val="en-GB"/>
                              </w:rPr>
                              <w:t>*Action*</w:t>
                            </w:r>
                          </w:p>
                          <w:p w14:paraId="62ABC6E6" w14:textId="5D445697" w:rsidR="00D93ACA" w:rsidRPr="00D93ACA" w:rsidRDefault="00D93ACA" w:rsidP="00D93ACA">
                            <w:pPr>
                              <w:autoSpaceDE w:val="0"/>
                              <w:autoSpaceDN w:val="0"/>
                              <w:adjustRightInd w:val="0"/>
                              <w:ind w:left="360"/>
                              <w:rPr>
                                <w:rFonts w:asciiTheme="minorHAnsi" w:eastAsiaTheme="minorHAnsi" w:hAnsiTheme="minorHAnsi" w:cstheme="minorHAnsi"/>
                                <w:color w:val="000000"/>
                                <w:szCs w:val="18"/>
                              </w:rPr>
                            </w:pPr>
                            <w:r w:rsidRPr="00D93ACA">
                              <w:rPr>
                                <w:rFonts w:asciiTheme="minorHAnsi" w:eastAsiaTheme="minorHAnsi" w:hAnsiTheme="minorHAnsi" w:cstheme="minorHAnsi"/>
                                <w:b/>
                                <w:bCs/>
                                <w:color w:val="1B1E3D" w:themeColor="accent5"/>
                                <w:szCs w:val="18"/>
                              </w:rPr>
                              <w:t>UPDATE TO GP CONTRACTS</w:t>
                            </w:r>
                            <w:r w:rsidRPr="00D93ACA">
                              <w:rPr>
                                <w:rFonts w:asciiTheme="minorHAnsi" w:eastAsiaTheme="minorHAnsi" w:hAnsiTheme="minorHAnsi" w:cstheme="minorHAnsi"/>
                                <w:b/>
                                <w:bCs/>
                                <w:color w:val="1B1E3D" w:themeColor="accent5"/>
                                <w:szCs w:val="18"/>
                              </w:rPr>
                              <w:t xml:space="preserve"> </w:t>
                            </w:r>
                            <w:r w:rsidRPr="00D93ACA">
                              <w:rPr>
                                <w:rFonts w:asciiTheme="minorHAnsi" w:eastAsiaTheme="minorHAnsi" w:hAnsiTheme="minorHAnsi" w:cstheme="minorHAnsi"/>
                                <w:b/>
                                <w:bCs/>
                                <w:color w:val="1B1E3D" w:themeColor="accent5"/>
                                <w:szCs w:val="18"/>
                              </w:rPr>
                              <w:t xml:space="preserve">9 July 2020 - </w:t>
                            </w:r>
                            <w:r w:rsidRPr="00D93ACA">
                              <w:rPr>
                                <w:rFonts w:asciiTheme="minorHAnsi" w:eastAsiaTheme="minorHAnsi" w:hAnsiTheme="minorHAnsi" w:cstheme="minorHAnsi"/>
                                <w:i/>
                                <w:iCs/>
                                <w:color w:val="1B1E3D" w:themeColor="accent5"/>
                                <w:szCs w:val="18"/>
                              </w:rPr>
                              <w:t>(</w:t>
                            </w:r>
                            <w:r w:rsidRPr="00D93ACA">
                              <w:rPr>
                                <w:i/>
                                <w:iCs/>
                                <w:lang w:val="en-GB"/>
                              </w:rPr>
                              <w:t>Publications approval reference: 001559</w:t>
                            </w:r>
                            <w:r w:rsidRPr="00D93ACA">
                              <w:rPr>
                                <w:i/>
                                <w:iCs/>
                                <w:lang w:val="en-GB"/>
                              </w:rPr>
                              <w:t>)</w:t>
                            </w:r>
                          </w:p>
                          <w:p w14:paraId="72FA54D2" w14:textId="06921853" w:rsidR="00D93ACA" w:rsidRPr="00D93ACA" w:rsidRDefault="00D93ACA" w:rsidP="00D93ACA">
                            <w:pPr>
                              <w:autoSpaceDE w:val="0"/>
                              <w:autoSpaceDN w:val="0"/>
                              <w:adjustRightInd w:val="0"/>
                              <w:ind w:left="360"/>
                              <w:rPr>
                                <w:lang w:val="en-GB"/>
                              </w:rPr>
                            </w:pPr>
                            <w:r w:rsidRPr="00D93ACA">
                              <w:rPr>
                                <w:lang w:val="en-GB"/>
                              </w:rPr>
                              <w:t>The letter</w:t>
                            </w:r>
                            <w:r w:rsidRPr="00D93ACA">
                              <w:rPr>
                                <w:rFonts w:asciiTheme="minorHAnsi" w:eastAsiaTheme="minorHAnsi" w:hAnsiTheme="minorHAnsi" w:cstheme="minorHAnsi"/>
                                <w:i/>
                                <w:iCs/>
                                <w:color w:val="000000"/>
                                <w:szCs w:val="18"/>
                              </w:rPr>
                              <w:t xml:space="preserve"> </w:t>
                            </w:r>
                            <w:r w:rsidRPr="00D93ACA">
                              <w:rPr>
                                <w:lang w:val="en-GB"/>
                              </w:rPr>
                              <w:t>contains information relating to patients who were eligible for the shingles vaccines but turned 80 years of age during the COVID lockdown/shielding period and were therefore unable to access vaccination.</w:t>
                            </w:r>
                            <w:r w:rsidRPr="00D93ACA">
                              <w:rPr>
                                <w:lang w:val="en-GB"/>
                              </w:rPr>
                              <w:t xml:space="preserve"> </w:t>
                            </w:r>
                            <w:hyperlink r:id="rId19" w:history="1">
                              <w:r w:rsidR="00C27C14" w:rsidRPr="00C27C14">
                                <w:rPr>
                                  <w:rStyle w:val="Hyperlink"/>
                                  <w:lang w:val="en-GB"/>
                                </w:rPr>
                                <w:t>Click to read more.</w:t>
                              </w:r>
                            </w:hyperlink>
                          </w:p>
                          <w:p w14:paraId="0894F261" w14:textId="121D7167" w:rsidR="00D93ACA" w:rsidRDefault="00D93ACA" w:rsidP="00D93ACA">
                            <w:pPr>
                              <w:autoSpaceDE w:val="0"/>
                              <w:autoSpaceDN w:val="0"/>
                              <w:adjustRightInd w:val="0"/>
                              <w:ind w:left="360"/>
                              <w:rPr>
                                <w:rFonts w:asciiTheme="minorHAnsi" w:eastAsiaTheme="minorHAnsi" w:hAnsiTheme="minorHAnsi" w:cstheme="minorHAnsi"/>
                                <w:color w:val="000000"/>
                                <w:szCs w:val="18"/>
                              </w:rPr>
                            </w:pPr>
                            <w:r w:rsidRPr="00D93ACA">
                              <w:rPr>
                                <w:lang w:val="en-GB"/>
                              </w:rPr>
                              <w:t xml:space="preserve">PHE colleagues have also recommended that the routine call for shingles vaccination programme is re-instated from 1 July 2020. Some individuals who were eligible for the Shingles (catch-up) vaccination programme may have turned 80 years during the COVID-19 pandemic. </w:t>
                            </w:r>
                            <w:r w:rsidRPr="00667709">
                              <w:rPr>
                                <w:rFonts w:asciiTheme="minorHAnsi" w:eastAsiaTheme="minorHAnsi" w:hAnsiTheme="minorHAnsi" w:cstheme="minorHAnsi"/>
                                <w:b/>
                                <w:bCs/>
                                <w:color w:val="1B1E3D" w:themeColor="accent5"/>
                                <w:szCs w:val="18"/>
                              </w:rPr>
                              <w:t xml:space="preserve">PHE advises that, if someone who has previously not been vaccinated for shingles and has turned 80 years since 1 February 2020, they could still benefit from the vaccine and should be offered this on an opportunistic basis (unless contraindicated) between now and 31 December 2020. </w:t>
                            </w:r>
                            <w:r w:rsidRPr="00D93ACA">
                              <w:rPr>
                                <w:lang w:val="en-GB"/>
                              </w:rPr>
                              <w:t xml:space="preserve">Payment for this should be at the same rate as other shingles vaccines and will be managed by local </w:t>
                            </w:r>
                            <w:r w:rsidR="00667709" w:rsidRPr="00D93ACA">
                              <w:rPr>
                                <w:lang w:val="en-GB"/>
                              </w:rPr>
                              <w:t>commissioners</w:t>
                            </w:r>
                            <w:r w:rsidRPr="00D93ACA">
                              <w:rPr>
                                <w:lang w:val="en-GB"/>
                              </w:rPr>
                              <w:t>.</w:t>
                            </w:r>
                            <w:r w:rsidRPr="00D93ACA">
                              <w:rPr>
                                <w:rFonts w:asciiTheme="minorHAnsi" w:eastAsiaTheme="minorHAnsi" w:hAnsiTheme="minorHAnsi" w:cstheme="minorHAnsi"/>
                                <w:color w:val="000000"/>
                                <w:szCs w:val="18"/>
                              </w:rPr>
                              <w:t xml:space="preserve"> </w:t>
                            </w:r>
                          </w:p>
                          <w:p w14:paraId="0E944A46" w14:textId="69F20857" w:rsidR="002B17F2" w:rsidRDefault="002B17F2" w:rsidP="00D93ACA">
                            <w:pPr>
                              <w:autoSpaceDE w:val="0"/>
                              <w:autoSpaceDN w:val="0"/>
                              <w:adjustRightInd w:val="0"/>
                              <w:ind w:left="360"/>
                              <w:rPr>
                                <w:rFonts w:asciiTheme="minorHAnsi" w:eastAsiaTheme="minorHAnsi" w:hAnsiTheme="minorHAnsi" w:cstheme="minorHAnsi"/>
                                <w:color w:val="000000"/>
                                <w:szCs w:val="18"/>
                              </w:rPr>
                            </w:pPr>
                          </w:p>
                          <w:p w14:paraId="232A5A73" w14:textId="29F91142" w:rsidR="002B17F2" w:rsidRDefault="002B17F2" w:rsidP="002B17F2">
                            <w:pPr>
                              <w:pStyle w:val="Heading3"/>
                              <w:numPr>
                                <w:ilvl w:val="0"/>
                                <w:numId w:val="19"/>
                              </w:numPr>
                              <w:spacing w:after="160"/>
                              <w:ind w:right="144"/>
                              <w:rPr>
                                <w:lang w:val="en-GB"/>
                              </w:rPr>
                            </w:pPr>
                            <w:r>
                              <w:rPr>
                                <w:lang w:val="en-GB"/>
                              </w:rPr>
                              <w:t>RCN pages on immunisation</w:t>
                            </w:r>
                          </w:p>
                          <w:p w14:paraId="55679ED1" w14:textId="77BF2ABB" w:rsidR="002B17F2" w:rsidRPr="002B17F2" w:rsidRDefault="002B17F2" w:rsidP="002B17F2">
                            <w:pPr>
                              <w:ind w:left="360"/>
                              <w:rPr>
                                <w:rFonts w:asciiTheme="minorHAnsi" w:hAnsiTheme="minorHAnsi" w:cstheme="minorHAnsi"/>
                                <w:color w:val="00B050"/>
                                <w:sz w:val="22"/>
                                <w:szCs w:val="22"/>
                                <w:u w:val="single"/>
                              </w:rPr>
                            </w:pPr>
                            <w:hyperlink r:id="rId20" w:history="1">
                              <w:r w:rsidRPr="002B17F2">
                                <w:rPr>
                                  <w:rStyle w:val="Hyperlink"/>
                                  <w:lang w:val="en-GB"/>
                                </w:rPr>
                                <w:t>RCN Information on Immunisations during COVID</w:t>
                              </w:r>
                            </w:hyperlink>
                            <w:r>
                              <w:rPr>
                                <w:lang w:val="en-GB"/>
                              </w:rPr>
                              <w:t xml:space="preserve"> T</w:t>
                            </w:r>
                            <w:r w:rsidRPr="002B17F2">
                              <w:rPr>
                                <w:lang w:val="en-GB"/>
                              </w:rPr>
                              <w:t>he</w:t>
                            </w:r>
                            <w:r>
                              <w:rPr>
                                <w:lang w:val="en-GB"/>
                              </w:rPr>
                              <w:t>se p</w:t>
                            </w:r>
                            <w:r w:rsidRPr="002B17F2">
                              <w:rPr>
                                <w:lang w:val="en-GB"/>
                              </w:rPr>
                              <w:t>ages have been updated due to the need to maintain immunisations during the COVID-19 pandemic</w:t>
                            </w:r>
                            <w:r>
                              <w:rPr>
                                <w:lang w:val="en-GB"/>
                              </w:rPr>
                              <w:t>.</w:t>
                            </w:r>
                          </w:p>
                          <w:p w14:paraId="5317DC34" w14:textId="77777777" w:rsidR="002B17F2" w:rsidRPr="002B17F2" w:rsidRDefault="002B17F2" w:rsidP="002B17F2">
                            <w:pPr>
                              <w:rPr>
                                <w:lang w:val="en-GB"/>
                              </w:rPr>
                            </w:pPr>
                          </w:p>
                          <w:p w14:paraId="163523C7" w14:textId="672FE7AB" w:rsidR="002B17F2" w:rsidRDefault="002B17F2" w:rsidP="002B17F2">
                            <w:pPr>
                              <w:pStyle w:val="Heading2"/>
                              <w:spacing w:after="200"/>
                              <w:ind w:right="144"/>
                              <w:rPr>
                                <w:lang w:val="en-GB" w:bidi="en-GB"/>
                              </w:rPr>
                            </w:pPr>
                            <w:r>
                              <w:rPr>
                                <w:lang w:val="en-GB" w:bidi="en-GB"/>
                              </w:rPr>
                              <w:t>Screening update</w:t>
                            </w:r>
                          </w:p>
                          <w:p w14:paraId="49C004DA" w14:textId="37047A6F" w:rsidR="002B17F2" w:rsidRPr="002B17F2" w:rsidRDefault="002B17F2" w:rsidP="002B17F2">
                            <w:pPr>
                              <w:pStyle w:val="Heading3"/>
                              <w:numPr>
                                <w:ilvl w:val="0"/>
                                <w:numId w:val="19"/>
                              </w:numPr>
                              <w:spacing w:after="160"/>
                              <w:ind w:right="144"/>
                              <w:rPr>
                                <w:lang w:val="en-GB"/>
                              </w:rPr>
                            </w:pPr>
                            <w:bookmarkStart w:id="3" w:name="_Hlk45897251"/>
                            <w:r w:rsidRPr="002B17F2">
                              <w:rPr>
                                <w:lang w:val="en-GB"/>
                              </w:rPr>
                              <w:t>NHS fetal anomaly screening care pathways accessible format</w:t>
                            </w:r>
                          </w:p>
                          <w:bookmarkEnd w:id="3"/>
                          <w:p w14:paraId="71FB1044" w14:textId="07F037BE" w:rsidR="002B17F2" w:rsidRDefault="002B17F2" w:rsidP="002B17F2">
                            <w:pPr>
                              <w:pStyle w:val="NormalWeb"/>
                              <w:spacing w:after="0"/>
                              <w:ind w:left="360"/>
                              <w:rPr>
                                <w:rFonts w:ascii="Verdana" w:hAnsi="Verdana"/>
                                <w:sz w:val="18"/>
                                <w:lang w:val="en-GB"/>
                              </w:rPr>
                            </w:pPr>
                            <w:r w:rsidRPr="002B17F2">
                              <w:rPr>
                                <w:rFonts w:ascii="Verdana" w:hAnsi="Verdana"/>
                                <w:sz w:val="18"/>
                                <w:lang w:val="en-GB"/>
                              </w:rPr>
                              <w:t xml:space="preserve">“NHS fetal anomaly screening care pathways updated in more accessible format” has just been published on the PHE Screening blog and can be found </w:t>
                            </w:r>
                            <w:hyperlink r:id="rId21" w:history="1">
                              <w:r w:rsidRPr="002B17F2">
                                <w:rPr>
                                  <w:rStyle w:val="Hyperlink"/>
                                  <w:sz w:val="18"/>
                                  <w:lang w:val="en-GB"/>
                                </w:rPr>
                                <w:t>here</w:t>
                              </w:r>
                            </w:hyperlink>
                            <w:r w:rsidRPr="002B17F2">
                              <w:rPr>
                                <w:rStyle w:val="Hyperlink"/>
                                <w:sz w:val="18"/>
                                <w:lang w:val="en-GB"/>
                              </w:rPr>
                              <w:t>.</w:t>
                            </w:r>
                            <w:r w:rsidRPr="002B17F2">
                              <w:rPr>
                                <w:rStyle w:val="Hyperlink"/>
                                <w:sz w:val="18"/>
                                <w:u w:val="none"/>
                                <w:lang w:val="en-GB"/>
                              </w:rPr>
                              <w:t xml:space="preserve"> </w:t>
                            </w:r>
                            <w:r w:rsidRPr="002B17F2">
                              <w:rPr>
                                <w:rFonts w:ascii="Verdana" w:hAnsi="Verdana"/>
                                <w:sz w:val="18"/>
                                <w:lang w:val="en-GB"/>
                              </w:rPr>
                              <w:t>Updated accessible pathways published for Down’s syndrome, Edwards’ syndrome and Patau’s syndrome screening and the 20-week ultrasound screening scan.</w:t>
                            </w:r>
                          </w:p>
                          <w:p w14:paraId="259730A4" w14:textId="3431DB65" w:rsidR="002B17F2" w:rsidRDefault="002B17F2" w:rsidP="002B17F2">
                            <w:pPr>
                              <w:pStyle w:val="NormalWeb"/>
                              <w:spacing w:after="0"/>
                              <w:ind w:left="360"/>
                              <w:rPr>
                                <w:rFonts w:ascii="Verdana" w:hAnsi="Verdana"/>
                                <w:sz w:val="18"/>
                                <w:lang w:val="en-GB"/>
                              </w:rPr>
                            </w:pPr>
                          </w:p>
                          <w:p w14:paraId="49DB39D6" w14:textId="3CD7C510" w:rsidR="002B17F2" w:rsidRPr="002B17F2" w:rsidRDefault="002B17F2" w:rsidP="002B17F2">
                            <w:pPr>
                              <w:pStyle w:val="Heading3"/>
                              <w:numPr>
                                <w:ilvl w:val="0"/>
                                <w:numId w:val="19"/>
                              </w:numPr>
                              <w:spacing w:after="160"/>
                              <w:ind w:right="144"/>
                              <w:rPr>
                                <w:lang w:val="en-GB"/>
                              </w:rPr>
                            </w:pPr>
                            <w:r>
                              <w:rPr>
                                <w:lang w:val="en-GB"/>
                              </w:rPr>
                              <w:t>Diabetic Eye Screening</w:t>
                            </w:r>
                          </w:p>
                          <w:p w14:paraId="77BA8708" w14:textId="4815B5A9" w:rsidR="002B17F2" w:rsidRDefault="002B17F2" w:rsidP="002B17F2">
                            <w:pPr>
                              <w:pStyle w:val="NormalWeb"/>
                              <w:spacing w:after="0"/>
                              <w:ind w:left="360"/>
                              <w:rPr>
                                <w:rFonts w:ascii="Verdana" w:hAnsi="Verdana"/>
                                <w:sz w:val="18"/>
                                <w:lang w:val="en-GB"/>
                              </w:rPr>
                            </w:pPr>
                            <w:r>
                              <w:rPr>
                                <w:rFonts w:ascii="Verdana" w:hAnsi="Verdana"/>
                                <w:sz w:val="18"/>
                                <w:lang w:val="en-GB"/>
                              </w:rPr>
                              <w:t xml:space="preserve">Diabetic Eye Screening Information </w:t>
                            </w:r>
                            <w:r w:rsidR="004E68B6">
                              <w:rPr>
                                <w:rFonts w:ascii="Verdana" w:hAnsi="Verdana"/>
                                <w:sz w:val="18"/>
                                <w:lang w:val="en-GB"/>
                              </w:rPr>
                              <w:t xml:space="preserve">available in various languages – </w:t>
                            </w:r>
                            <w:hyperlink r:id="rId22" w:history="1">
                              <w:r w:rsidR="004E68B6" w:rsidRPr="004E68B6">
                                <w:rPr>
                                  <w:rStyle w:val="Hyperlink"/>
                                  <w:sz w:val="18"/>
                                  <w:lang w:val="en-GB"/>
                                </w:rPr>
                                <w:t>click here</w:t>
                              </w:r>
                            </w:hyperlink>
                            <w:r w:rsidR="004E68B6">
                              <w:rPr>
                                <w:rFonts w:ascii="Verdana" w:hAnsi="Verdana"/>
                                <w:sz w:val="18"/>
                                <w:lang w:val="en-GB"/>
                              </w:rPr>
                              <w:t xml:space="preserve">. </w:t>
                            </w:r>
                            <w:r w:rsidR="004E68B6" w:rsidRPr="004E68B6">
                              <w:rPr>
                                <w:rFonts w:ascii="Verdana" w:hAnsi="Verdana"/>
                                <w:sz w:val="18"/>
                                <w:lang w:val="en-GB"/>
                              </w:rPr>
                              <w:t>This information explains diabetic eye screening and why it is offered.</w:t>
                            </w:r>
                          </w:p>
                          <w:p w14:paraId="03E6E326" w14:textId="4BA4D89C" w:rsidR="00A02088" w:rsidRDefault="00A02088" w:rsidP="002B17F2">
                            <w:pPr>
                              <w:pStyle w:val="NormalWeb"/>
                              <w:spacing w:after="0"/>
                              <w:ind w:left="360"/>
                              <w:rPr>
                                <w:rFonts w:ascii="Verdana" w:hAnsi="Verdana"/>
                                <w:sz w:val="18"/>
                                <w:lang w:val="en-GB"/>
                              </w:rPr>
                            </w:pPr>
                          </w:p>
                          <w:p w14:paraId="172464C4" w14:textId="63F6BC17" w:rsidR="00A02088" w:rsidRPr="002B17F2" w:rsidRDefault="00A02088" w:rsidP="00A02088">
                            <w:pPr>
                              <w:pStyle w:val="Heading3"/>
                              <w:numPr>
                                <w:ilvl w:val="0"/>
                                <w:numId w:val="19"/>
                              </w:numPr>
                              <w:spacing w:after="160"/>
                              <w:ind w:right="144"/>
                              <w:rPr>
                                <w:lang w:val="en-GB"/>
                              </w:rPr>
                            </w:pPr>
                            <w:r>
                              <w:rPr>
                                <w:lang w:val="en-GB"/>
                              </w:rPr>
                              <w:t xml:space="preserve"> Breast Screening</w:t>
                            </w:r>
                          </w:p>
                          <w:p w14:paraId="04784679" w14:textId="3BF9E87F" w:rsidR="002B17F2" w:rsidRPr="00E25D70" w:rsidRDefault="002B17F2" w:rsidP="00A02088">
                            <w:pPr>
                              <w:pStyle w:val="NormalWeb"/>
                              <w:spacing w:after="0"/>
                              <w:ind w:left="360"/>
                              <w:rPr>
                                <w:rFonts w:asciiTheme="minorHAnsi" w:hAnsiTheme="minorHAnsi" w:cstheme="minorHAnsi"/>
                                <w:color w:val="0B0C0C"/>
                                <w:sz w:val="22"/>
                                <w:szCs w:val="22"/>
                              </w:rPr>
                            </w:pPr>
                            <w:hyperlink r:id="rId23" w:history="1">
                              <w:r w:rsidRPr="00A02088">
                                <w:rPr>
                                  <w:rStyle w:val="Hyperlink"/>
                                  <w:sz w:val="18"/>
                                  <w:lang w:val="en-GB"/>
                                </w:rPr>
                                <w:t>Opting out of breast screening</w:t>
                              </w:r>
                            </w:hyperlink>
                            <w:r w:rsidRPr="00A02088">
                              <w:rPr>
                                <w:rStyle w:val="Hyperlink"/>
                                <w:sz w:val="18"/>
                                <w:u w:val="none"/>
                                <w:lang w:val="en-GB"/>
                              </w:rPr>
                              <w:t xml:space="preserve"> </w:t>
                            </w:r>
                            <w:r w:rsidRPr="00A02088">
                              <w:rPr>
                                <w:rStyle w:val="Hyperlink"/>
                                <w:u w:val="none"/>
                                <w:lang w:val="en-GB"/>
                              </w:rPr>
                              <w:t>-</w:t>
                            </w:r>
                            <w:r w:rsidRPr="00A02088">
                              <w:rPr>
                                <w:rFonts w:ascii="Verdana" w:hAnsi="Verdana"/>
                                <w:sz w:val="18"/>
                                <w:lang w:val="en-GB"/>
                              </w:rPr>
                              <w:t xml:space="preserve"> Information for health professionals about how, and in what circumstances, women can opt out temporarily or permanently from breast screening. Updated to add ‘New registration request form’.</w:t>
                            </w:r>
                          </w:p>
                          <w:p w14:paraId="552330E7" w14:textId="77777777" w:rsidR="00D93ACA" w:rsidRPr="00D93ACA" w:rsidRDefault="00D93ACA" w:rsidP="00D93ACA">
                            <w:pPr>
                              <w:rPr>
                                <w:lang w:val="en-GB"/>
                              </w:rPr>
                            </w:pPr>
                          </w:p>
                          <w:p w14:paraId="4217FA90" w14:textId="77777777" w:rsidR="00D93ACA" w:rsidRPr="00D93ACA" w:rsidRDefault="00D93ACA" w:rsidP="00D93ACA">
                            <w:pPr>
                              <w:rPr>
                                <w:lang w:val="en-GB"/>
                              </w:rPr>
                            </w:pPr>
                          </w:p>
                          <w:p w14:paraId="2CF44EB0" w14:textId="77777777" w:rsidR="00D93ACA" w:rsidRPr="00841BB1" w:rsidRDefault="00D93ACA" w:rsidP="00D93ACA">
                            <w:pPr>
                              <w:ind w:left="360"/>
                              <w:rPr>
                                <w:lang w:val="en"/>
                              </w:rPr>
                            </w:pPr>
                          </w:p>
                          <w:p w14:paraId="337B90C0" w14:textId="77777777" w:rsidR="00D93ACA" w:rsidRPr="00DF74FC" w:rsidRDefault="00D93ACA" w:rsidP="00D93ACA">
                            <w:pPr>
                              <w:pStyle w:val="ListParagraph"/>
                              <w:ind w:left="1008"/>
                              <w:rPr>
                                <w:lang w:val="en"/>
                              </w:rPr>
                            </w:pPr>
                          </w:p>
                          <w:p w14:paraId="266CF549" w14:textId="77777777" w:rsidR="00D93ACA" w:rsidRDefault="00D93ACA" w:rsidP="00D93ACA">
                            <w:pPr>
                              <w:pStyle w:val="ListParagraph"/>
                              <w:ind w:left="1008"/>
                              <w:rPr>
                                <w:lang w:val="en-GB"/>
                              </w:rPr>
                            </w:pPr>
                          </w:p>
                          <w:p w14:paraId="3D0ABBB3" w14:textId="77777777" w:rsidR="00D93ACA" w:rsidRPr="00DF74FC" w:rsidRDefault="00D93ACA" w:rsidP="00D93ACA">
                            <w:pPr>
                              <w:pStyle w:val="ListParagraph"/>
                              <w:ind w:left="1008"/>
                              <w:rPr>
                                <w:lang w:val="en"/>
                              </w:rPr>
                            </w:pPr>
                          </w:p>
                          <w:p w14:paraId="5FCF951F" w14:textId="77777777" w:rsidR="00D93ACA" w:rsidRDefault="00D93ACA" w:rsidP="00D93ACA">
                            <w:pPr>
                              <w:rPr>
                                <w:lang w:val="en"/>
                              </w:rPr>
                            </w:pPr>
                          </w:p>
                          <w:p w14:paraId="3998B0F6" w14:textId="77777777" w:rsidR="00D93ACA" w:rsidRDefault="00D93ACA" w:rsidP="00D93ACA">
                            <w:pPr>
                              <w:rPr>
                                <w:lang w:val="en"/>
                              </w:rPr>
                            </w:pPr>
                          </w:p>
                          <w:p w14:paraId="31C99A05" w14:textId="77777777" w:rsidR="00D93ACA" w:rsidRDefault="00D93ACA" w:rsidP="00D93ACA">
                            <w:pPr>
                              <w:rPr>
                                <w:lang w:val="en"/>
                              </w:rPr>
                            </w:pPr>
                          </w:p>
                          <w:p w14:paraId="1E2684B1" w14:textId="77777777" w:rsidR="00D93ACA" w:rsidRDefault="00D93ACA" w:rsidP="00D93ACA">
                            <w:pPr>
                              <w:rPr>
                                <w:lang w:val="en"/>
                              </w:rPr>
                            </w:pPr>
                          </w:p>
                          <w:p w14:paraId="46BD29BB" w14:textId="77777777" w:rsidR="00D93ACA" w:rsidRPr="000507BB" w:rsidRDefault="00D93ACA" w:rsidP="00D93ACA">
                            <w:pPr>
                              <w:pStyle w:val="Heading3"/>
                              <w:numPr>
                                <w:ilvl w:val="0"/>
                                <w:numId w:val="17"/>
                              </w:numPr>
                              <w:spacing w:after="160"/>
                              <w:ind w:right="144"/>
                              <w:rPr>
                                <w:lang w:val="en-GB"/>
                              </w:rPr>
                            </w:pPr>
                            <w:r>
                              <w:rPr>
                                <w:lang w:val="en-GB" w:bidi="en-GB"/>
                              </w:rPr>
                              <w:t>[Title – Verdana 10]</w:t>
                            </w:r>
                          </w:p>
                          <w:p w14:paraId="61F6C3F2" w14:textId="77777777" w:rsidR="00D93ACA" w:rsidRDefault="00D93ACA" w:rsidP="00D93ACA">
                            <w:pPr>
                              <w:pStyle w:val="ListParagraph"/>
                              <w:ind w:left="1008"/>
                              <w:rPr>
                                <w:b/>
                                <w:sz w:val="20"/>
                                <w:lang w:val="en-GB"/>
                              </w:rPr>
                            </w:pPr>
                          </w:p>
                          <w:p w14:paraId="52C81306" w14:textId="77777777" w:rsidR="00D93ACA" w:rsidRPr="00580A64" w:rsidRDefault="00D93ACA" w:rsidP="00D93ACA">
                            <w:pPr>
                              <w:ind w:left="576" w:right="144" w:firstLine="432"/>
                              <w:rPr>
                                <w:szCs w:val="18"/>
                                <w:lang w:val="en-GB" w:bidi="en-GB"/>
                              </w:rPr>
                            </w:pPr>
                            <w:r w:rsidRPr="00580A64">
                              <w:rPr>
                                <w:szCs w:val="18"/>
                                <w:lang w:val="en-GB" w:bidi="en-GB"/>
                              </w:rPr>
                              <w:t>[text</w:t>
                            </w:r>
                            <w:r>
                              <w:rPr>
                                <w:szCs w:val="18"/>
                                <w:lang w:val="en-GB" w:bidi="en-GB"/>
                              </w:rPr>
                              <w:t xml:space="preserve"> – Verdana 9</w:t>
                            </w:r>
                            <w:r w:rsidRPr="00580A64">
                              <w:rPr>
                                <w:szCs w:val="18"/>
                                <w:lang w:val="en-GB" w:bidi="en-GB"/>
                              </w:rPr>
                              <w:t>]</w:t>
                            </w:r>
                          </w:p>
                          <w:p w14:paraId="608EAD89" w14:textId="77777777" w:rsidR="00D93ACA" w:rsidRPr="00DF74FC" w:rsidRDefault="00D93ACA" w:rsidP="00D93ACA">
                            <w:pPr>
                              <w:pStyle w:val="ListParagraph"/>
                              <w:spacing w:after="0" w:line="240" w:lineRule="auto"/>
                              <w:ind w:left="1368"/>
                              <w:rPr>
                                <w:rFonts w:asciiTheme="minorHAnsi" w:hAnsiTheme="minorHAnsi"/>
                              </w:rPr>
                            </w:pPr>
                          </w:p>
                          <w:p w14:paraId="5CA4513C" w14:textId="77777777" w:rsidR="00D93ACA" w:rsidRPr="00867B9F" w:rsidRDefault="00D93ACA" w:rsidP="00D93ACA">
                            <w:pPr>
                              <w:pStyle w:val="ListParagraph"/>
                              <w:spacing w:after="0" w:line="240" w:lineRule="auto"/>
                              <w:ind w:left="1368"/>
                              <w:rPr>
                                <w:rFonts w:asciiTheme="minorHAnsi" w:hAnsiTheme="minorHAnsi"/>
                              </w:rPr>
                            </w:pPr>
                          </w:p>
                          <w:p w14:paraId="26CD5D4A" w14:textId="77777777" w:rsidR="00D93ACA" w:rsidRPr="00DF74FC" w:rsidRDefault="00D93ACA" w:rsidP="00D93ACA">
                            <w:pPr>
                              <w:pStyle w:val="ListParagraph"/>
                              <w:ind w:left="1008"/>
                              <w:rPr>
                                <w:b/>
                                <w:sz w:val="20"/>
                                <w:lang w:val="en-GB"/>
                              </w:rPr>
                            </w:pPr>
                          </w:p>
                          <w:p w14:paraId="2F80A857" w14:textId="77777777" w:rsidR="00D93ACA" w:rsidRPr="00DF74FC" w:rsidRDefault="00D93ACA" w:rsidP="00D93ACA">
                            <w:pPr>
                              <w:pStyle w:val="ListParagraph"/>
                              <w:ind w:left="1008"/>
                              <w:rPr>
                                <w:lang w:val="en-GB"/>
                              </w:rPr>
                            </w:pPr>
                          </w:p>
                          <w:p w14:paraId="75C6DDE1" w14:textId="77777777" w:rsidR="00D93ACA" w:rsidRPr="002A7531" w:rsidRDefault="00D93ACA" w:rsidP="00D93ACA">
                            <w:pPr>
                              <w:rPr>
                                <w:rStyle w:val="Strong"/>
                                <w:b w:val="0"/>
                                <w:bCs w:val="0"/>
                                <w:color w:val="506280"/>
                                <w:lang w:val="en-GB"/>
                              </w:rPr>
                            </w:pPr>
                          </w:p>
                        </w:txbxContent>
                      </v:textbox>
                      <w10:anchorlock/>
                    </v:shape>
                  </w:pict>
                </mc:Fallback>
              </mc:AlternateContent>
            </w:r>
          </w:p>
          <w:p w14:paraId="00105307" w14:textId="3CD935E9" w:rsidR="00A550D3" w:rsidRDefault="00A550D3" w:rsidP="00745C41">
            <w:pPr>
              <w:framePr w:hSpace="0" w:wrap="auto" w:vAnchor="margin" w:hAnchor="text" w:xAlign="left" w:yAlign="inline"/>
              <w:jc w:val="center"/>
              <w:rPr>
                <w:lang w:val="en-GB"/>
              </w:rPr>
            </w:pPr>
          </w:p>
          <w:p w14:paraId="0D4DEFF0" w14:textId="77777777" w:rsidR="00A550D3" w:rsidRDefault="00A550D3" w:rsidP="00745C41">
            <w:pPr>
              <w:framePr w:hSpace="0" w:wrap="auto" w:vAnchor="margin" w:hAnchor="text" w:xAlign="left" w:yAlign="inline"/>
              <w:jc w:val="center"/>
              <w:rPr>
                <w:lang w:val="en-GB"/>
              </w:rPr>
            </w:pPr>
          </w:p>
          <w:p w14:paraId="01FA8D1B" w14:textId="77777777" w:rsidR="00A550D3" w:rsidRDefault="00A550D3" w:rsidP="00745C41">
            <w:pPr>
              <w:framePr w:hSpace="0" w:wrap="auto" w:vAnchor="margin" w:hAnchor="text" w:xAlign="left" w:yAlign="inline"/>
              <w:jc w:val="center"/>
              <w:rPr>
                <w:lang w:val="en-GB"/>
              </w:rPr>
            </w:pPr>
          </w:p>
          <w:p w14:paraId="0403E773" w14:textId="77777777" w:rsidR="00A550D3" w:rsidRDefault="00A550D3" w:rsidP="00745C41">
            <w:pPr>
              <w:framePr w:hSpace="0" w:wrap="auto" w:vAnchor="margin" w:hAnchor="text" w:xAlign="left" w:yAlign="inline"/>
              <w:jc w:val="center"/>
              <w:rPr>
                <w:lang w:val="en-GB"/>
              </w:rPr>
            </w:pPr>
          </w:p>
          <w:p w14:paraId="1085966B" w14:textId="77777777" w:rsidR="00A550D3" w:rsidRDefault="00A550D3" w:rsidP="00745C41">
            <w:pPr>
              <w:framePr w:hSpace="0" w:wrap="auto" w:vAnchor="margin" w:hAnchor="text" w:xAlign="left" w:yAlign="inline"/>
              <w:jc w:val="center"/>
              <w:rPr>
                <w:lang w:val="en-GB"/>
              </w:rPr>
            </w:pPr>
          </w:p>
          <w:p w14:paraId="6FE8510C" w14:textId="6CAB1303" w:rsidR="00A550D3" w:rsidRDefault="00A02088" w:rsidP="00745C41">
            <w:pPr>
              <w:framePr w:hSpace="0" w:wrap="auto" w:vAnchor="margin" w:hAnchor="text" w:xAlign="left" w:yAlign="inline"/>
              <w:jc w:val="center"/>
              <w:rPr>
                <w:lang w:val="en-GB"/>
              </w:rPr>
            </w:pPr>
            <w:r w:rsidRPr="00DF74FC">
              <w:rPr>
                <w:noProof/>
                <w:lang w:val="en-GB" w:bidi="en-GB"/>
              </w:rPr>
              <mc:AlternateContent>
                <mc:Choice Requires="wps">
                  <w:drawing>
                    <wp:inline distT="0" distB="0" distL="0" distR="0" wp14:anchorId="7A055B43" wp14:editId="3A8B1F3D">
                      <wp:extent cx="7004649" cy="9477375"/>
                      <wp:effectExtent l="0" t="0" r="0" b="0"/>
                      <wp:docPr id="12" name="Text Box 12"/>
                      <wp:cNvGraphicFramePr/>
                      <a:graphic xmlns:a="http://schemas.openxmlformats.org/drawingml/2006/main">
                        <a:graphicData uri="http://schemas.microsoft.com/office/word/2010/wordprocessingShape">
                          <wps:wsp>
                            <wps:cNvSpPr txBox="1"/>
                            <wps:spPr>
                              <a:xfrm>
                                <a:off x="0" y="0"/>
                                <a:ext cx="7004649" cy="9477375"/>
                              </a:xfrm>
                              <a:prstGeom prst="rect">
                                <a:avLst/>
                              </a:prstGeom>
                              <a:noFill/>
                              <a:ln w="6350">
                                <a:noFill/>
                              </a:ln>
                            </wps:spPr>
                            <wps:txbx>
                              <w:txbxContent>
                                <w:p w14:paraId="41385C62" w14:textId="01868993" w:rsidR="00A02088" w:rsidRDefault="00A02088" w:rsidP="00A02088">
                                  <w:pPr>
                                    <w:pStyle w:val="Heading2"/>
                                    <w:spacing w:after="200"/>
                                    <w:ind w:right="144"/>
                                    <w:rPr>
                                      <w:lang w:val="en-GB" w:bidi="en-GB"/>
                                    </w:rPr>
                                  </w:pPr>
                                  <w:r>
                                    <w:rPr>
                                      <w:lang w:val="en-GB" w:bidi="en-GB"/>
                                    </w:rPr>
                                    <w:t>West Yorkshire SIT update</w:t>
                                  </w:r>
                                </w:p>
                                <w:p w14:paraId="71023AAB" w14:textId="0371548D" w:rsidR="00A02088" w:rsidRPr="00A02088" w:rsidRDefault="00A02088" w:rsidP="00A02088">
                                  <w:pPr>
                                    <w:pStyle w:val="Heading3"/>
                                    <w:numPr>
                                      <w:ilvl w:val="0"/>
                                      <w:numId w:val="25"/>
                                    </w:numPr>
                                    <w:spacing w:after="160"/>
                                    <w:ind w:right="144"/>
                                    <w:rPr>
                                      <w:sz w:val="22"/>
                                      <w:szCs w:val="28"/>
                                      <w:lang w:val="en-GB"/>
                                    </w:rPr>
                                  </w:pPr>
                                  <w:r w:rsidRPr="00A02088">
                                    <w:rPr>
                                      <w:lang w:val="en-GB" w:bidi="en-GB"/>
                                    </w:rPr>
                                    <w:t xml:space="preserve">New dates for Vaccination and Immunisation New Starter and update training </w:t>
                                  </w:r>
                                </w:p>
                                <w:p w14:paraId="7D91A761" w14:textId="77777777" w:rsidR="00A02088" w:rsidRPr="00963649" w:rsidRDefault="00A02088" w:rsidP="00A02088">
                                  <w:pPr>
                                    <w:pStyle w:val="ListParagraph"/>
                                    <w:rPr>
                                      <w:rFonts w:asciiTheme="minorHAnsi" w:hAnsiTheme="minorHAnsi" w:cstheme="minorHAnsi"/>
                                      <w:szCs w:val="22"/>
                                    </w:rPr>
                                  </w:pPr>
                                  <w:r w:rsidRPr="00963649">
                                    <w:rPr>
                                      <w:rFonts w:asciiTheme="minorHAnsi" w:hAnsiTheme="minorHAnsi" w:cstheme="minorHAnsi"/>
                                      <w:szCs w:val="22"/>
                                    </w:rPr>
                                    <w:t xml:space="preserve">We </w:t>
                                  </w:r>
                                  <w:r>
                                    <w:rPr>
                                      <w:rFonts w:asciiTheme="minorHAnsi" w:hAnsiTheme="minorHAnsi" w:cstheme="minorHAnsi"/>
                                      <w:szCs w:val="22"/>
                                    </w:rPr>
                                    <w:t>can now announce</w:t>
                                  </w:r>
                                  <w:r w:rsidRPr="00963649">
                                    <w:rPr>
                                      <w:rFonts w:asciiTheme="minorHAnsi" w:hAnsiTheme="minorHAnsi" w:cstheme="minorHAnsi"/>
                                      <w:szCs w:val="22"/>
                                    </w:rPr>
                                    <w:t xml:space="preserve"> new</w:t>
                                  </w:r>
                                  <w:r>
                                    <w:rPr>
                                      <w:rFonts w:asciiTheme="minorHAnsi" w:hAnsiTheme="minorHAnsi" w:cstheme="minorHAnsi"/>
                                      <w:szCs w:val="22"/>
                                    </w:rPr>
                                    <w:t xml:space="preserve"> upcoming</w:t>
                                  </w:r>
                                  <w:r w:rsidRPr="00963649">
                                    <w:rPr>
                                      <w:rFonts w:asciiTheme="minorHAnsi" w:hAnsiTheme="minorHAnsi" w:cstheme="minorHAnsi"/>
                                      <w:szCs w:val="22"/>
                                    </w:rPr>
                                    <w:t xml:space="preserve"> dates for the Vaccination &amp; Immunisation update (VIMS) training and the Vaccination &amp; Immunisation training for new starters (VINS). </w:t>
                                  </w:r>
                                </w:p>
                                <w:p w14:paraId="57CF3EC8" w14:textId="77777777" w:rsidR="00A02088" w:rsidRPr="00963649" w:rsidRDefault="00A02088" w:rsidP="00A02088">
                                  <w:pPr>
                                    <w:pStyle w:val="ListParagraph"/>
                                    <w:rPr>
                                      <w:rFonts w:asciiTheme="minorHAnsi" w:hAnsiTheme="minorHAnsi" w:cstheme="minorHAnsi"/>
                                      <w:szCs w:val="22"/>
                                    </w:rPr>
                                  </w:pPr>
                                </w:p>
                                <w:p w14:paraId="44A852F3" w14:textId="77777777" w:rsidR="00A02088" w:rsidRDefault="00A02088" w:rsidP="00A02088">
                                  <w:pPr>
                                    <w:pStyle w:val="ListParagraph"/>
                                    <w:rPr>
                                      <w:rFonts w:asciiTheme="minorHAnsi" w:hAnsiTheme="minorHAnsi" w:cstheme="minorHAnsi"/>
                                      <w:szCs w:val="22"/>
                                    </w:rPr>
                                  </w:pPr>
                                  <w:r w:rsidRPr="00963649">
                                    <w:rPr>
                                      <w:rFonts w:asciiTheme="minorHAnsi" w:hAnsiTheme="minorHAnsi" w:cstheme="minorHAnsi"/>
                                      <w:szCs w:val="22"/>
                                    </w:rPr>
                                    <w:t xml:space="preserve">If you would like to book onto the training, please </w:t>
                                  </w:r>
                                  <w:r>
                                    <w:rPr>
                                      <w:rFonts w:asciiTheme="minorHAnsi" w:hAnsiTheme="minorHAnsi" w:cstheme="minorHAnsi"/>
                                      <w:szCs w:val="22"/>
                                    </w:rPr>
                                    <w:t xml:space="preserve">visit the Leeds Beckett University website by clicking </w:t>
                                  </w:r>
                                  <w:hyperlink r:id="rId24" w:history="1">
                                    <w:r w:rsidRPr="00E74D01">
                                      <w:rPr>
                                        <w:rStyle w:val="Hyperlink"/>
                                        <w:rFonts w:asciiTheme="minorHAnsi" w:hAnsiTheme="minorHAnsi" w:cstheme="minorHAnsi"/>
                                        <w:szCs w:val="22"/>
                                      </w:rPr>
                                      <w:t>here</w:t>
                                    </w:r>
                                  </w:hyperlink>
                                  <w:r>
                                    <w:rPr>
                                      <w:rFonts w:asciiTheme="minorHAnsi" w:hAnsiTheme="minorHAnsi" w:cstheme="minorHAnsi"/>
                                      <w:szCs w:val="22"/>
                                    </w:rPr>
                                    <w:t xml:space="preserve"> and selecting the relevant course to you.</w:t>
                                  </w:r>
                                  <w:r w:rsidRPr="00963649">
                                    <w:rPr>
                                      <w:rFonts w:asciiTheme="minorHAnsi" w:hAnsiTheme="minorHAnsi" w:cstheme="minorHAnsi"/>
                                      <w:szCs w:val="22"/>
                                    </w:rPr>
                                    <w:t xml:space="preserve"> </w:t>
                                  </w:r>
                                  <w:r w:rsidRPr="006139FE">
                                    <w:rPr>
                                      <w:rFonts w:asciiTheme="minorHAnsi" w:hAnsiTheme="minorHAnsi" w:cstheme="minorHAnsi"/>
                                      <w:szCs w:val="22"/>
                                    </w:rPr>
                                    <w:t>NHS funding may be available for students meeting eligibility criteria</w:t>
                                  </w:r>
                                  <w:r>
                                    <w:rPr>
                                      <w:rFonts w:asciiTheme="minorHAnsi" w:hAnsiTheme="minorHAnsi" w:cstheme="minorHAnsi"/>
                                      <w:szCs w:val="22"/>
                                    </w:rPr>
                                    <w:t>.</w:t>
                                  </w:r>
                                </w:p>
                                <w:p w14:paraId="08831B62" w14:textId="77777777" w:rsidR="00A02088" w:rsidRDefault="00A02088" w:rsidP="00A02088">
                                  <w:pPr>
                                    <w:pStyle w:val="ListParagraph"/>
                                    <w:rPr>
                                      <w:rFonts w:asciiTheme="minorHAnsi" w:hAnsiTheme="minorHAnsi" w:cstheme="minorHAnsi"/>
                                      <w:szCs w:val="22"/>
                                    </w:rPr>
                                  </w:pPr>
                                </w:p>
                                <w:p w14:paraId="28BE2FAE" w14:textId="77777777" w:rsidR="00A02088" w:rsidRDefault="00A02088" w:rsidP="00A02088">
                                  <w:pPr>
                                    <w:ind w:firstLine="720"/>
                                    <w:rPr>
                                      <w:b/>
                                      <w:iCs/>
                                      <w:szCs w:val="18"/>
                                    </w:rPr>
                                  </w:pPr>
                                  <w:r w:rsidRPr="00963649">
                                    <w:rPr>
                                      <w:b/>
                                      <w:iCs/>
                                      <w:szCs w:val="18"/>
                                    </w:rPr>
                                    <w:t xml:space="preserve">Upcoming </w:t>
                                  </w:r>
                                  <w:r>
                                    <w:rPr>
                                      <w:b/>
                                      <w:iCs/>
                                      <w:szCs w:val="18"/>
                                    </w:rPr>
                                    <w:t>V&amp;I annual update</w:t>
                                  </w:r>
                                  <w:r w:rsidRPr="00963649">
                                    <w:rPr>
                                      <w:b/>
                                      <w:iCs/>
                                      <w:szCs w:val="18"/>
                                    </w:rPr>
                                    <w:t xml:space="preserve"> sessions:</w:t>
                                  </w:r>
                                </w:p>
                                <w:p w14:paraId="2337FF14" w14:textId="2DC56A62" w:rsidR="00A02088" w:rsidRPr="006139FE" w:rsidRDefault="00A02088" w:rsidP="00A02088">
                                  <w:pPr>
                                    <w:ind w:firstLine="720"/>
                                    <w:rPr>
                                      <w:rFonts w:asciiTheme="minorHAnsi" w:hAnsiTheme="minorHAnsi" w:cstheme="minorHAnsi"/>
                                      <w:szCs w:val="22"/>
                                    </w:rPr>
                                  </w:pPr>
                                  <w:r w:rsidRPr="006139FE">
                                    <w:rPr>
                                      <w:rFonts w:asciiTheme="minorHAnsi" w:hAnsiTheme="minorHAnsi" w:cstheme="minorHAnsi"/>
                                      <w:szCs w:val="22"/>
                                    </w:rPr>
                                    <w:t>Date</w:t>
                                  </w:r>
                                  <w:r>
                                    <w:rPr>
                                      <w:rFonts w:asciiTheme="minorHAnsi" w:hAnsiTheme="minorHAnsi" w:cstheme="minorHAnsi"/>
                                      <w:szCs w:val="22"/>
                                    </w:rPr>
                                    <w:t>s</w:t>
                                  </w:r>
                                  <w:r w:rsidRPr="006139FE">
                                    <w:rPr>
                                      <w:rFonts w:asciiTheme="minorHAnsi" w:hAnsiTheme="minorHAnsi" w:cstheme="minorHAnsi"/>
                                      <w:szCs w:val="22"/>
                                    </w:rPr>
                                    <w:t>: 2 September 2020, 14 October 2020, 20 January 2021, 21 April 2021, 9 June 2021</w:t>
                                  </w:r>
                                </w:p>
                                <w:p w14:paraId="36416614" w14:textId="77777777" w:rsidR="00A02088" w:rsidRPr="006139FE" w:rsidRDefault="00A02088" w:rsidP="00A02088">
                                  <w:pPr>
                                    <w:spacing w:after="0"/>
                                    <w:ind w:firstLine="720"/>
                                    <w:rPr>
                                      <w:rFonts w:asciiTheme="minorHAnsi" w:hAnsiTheme="minorHAnsi" w:cstheme="minorHAnsi"/>
                                      <w:szCs w:val="22"/>
                                    </w:rPr>
                                  </w:pPr>
                                  <w:r>
                                    <w:rPr>
                                      <w:rFonts w:asciiTheme="minorHAnsi" w:hAnsiTheme="minorHAnsi" w:cstheme="minorHAnsi"/>
                                      <w:szCs w:val="22"/>
                                    </w:rPr>
                                    <w:t xml:space="preserve">Afternoon sessions, </w:t>
                                  </w:r>
                                  <w:r w:rsidRPr="006139FE">
                                    <w:rPr>
                                      <w:rFonts w:asciiTheme="minorHAnsi" w:hAnsiTheme="minorHAnsi" w:cstheme="minorHAnsi"/>
                                      <w:szCs w:val="22"/>
                                    </w:rPr>
                                    <w:t>12:30 – 16:00</w:t>
                                  </w:r>
                                </w:p>
                                <w:p w14:paraId="05F5CF82" w14:textId="77777777" w:rsidR="00A02088" w:rsidRDefault="00A02088" w:rsidP="00A02088">
                                  <w:pPr>
                                    <w:pStyle w:val="ListParagraph"/>
                                    <w:spacing w:after="0"/>
                                    <w:ind w:left="1440"/>
                                    <w:contextualSpacing w:val="0"/>
                                    <w:rPr>
                                      <w:rFonts w:asciiTheme="minorHAnsi" w:hAnsiTheme="minorHAnsi" w:cstheme="minorHAnsi"/>
                                      <w:szCs w:val="22"/>
                                    </w:rPr>
                                  </w:pPr>
                                </w:p>
                                <w:p w14:paraId="42265138" w14:textId="77777777" w:rsidR="00A02088" w:rsidRDefault="00A02088" w:rsidP="00A02088">
                                  <w:pPr>
                                    <w:ind w:left="720"/>
                                    <w:rPr>
                                      <w:b/>
                                      <w:iCs/>
                                      <w:szCs w:val="18"/>
                                    </w:rPr>
                                  </w:pPr>
                                  <w:r w:rsidRPr="00963649">
                                    <w:rPr>
                                      <w:b/>
                                      <w:iCs/>
                                      <w:szCs w:val="18"/>
                                    </w:rPr>
                                    <w:t>Upcoming V</w:t>
                                  </w:r>
                                  <w:r>
                                    <w:rPr>
                                      <w:b/>
                                      <w:iCs/>
                                      <w:szCs w:val="18"/>
                                    </w:rPr>
                                    <w:t>&amp;I New Starter</w:t>
                                  </w:r>
                                  <w:r w:rsidRPr="00963649">
                                    <w:rPr>
                                      <w:b/>
                                      <w:iCs/>
                                      <w:szCs w:val="18"/>
                                    </w:rPr>
                                    <w:t xml:space="preserve"> sessions:</w:t>
                                  </w:r>
                                </w:p>
                                <w:p w14:paraId="5306A483" w14:textId="098EFE2F" w:rsidR="00A02088" w:rsidRDefault="00A02088" w:rsidP="00A02088">
                                  <w:pPr>
                                    <w:ind w:left="720"/>
                                    <w:rPr>
                                      <w:rFonts w:asciiTheme="minorHAnsi" w:hAnsiTheme="minorHAnsi" w:cstheme="minorHAnsi"/>
                                      <w:szCs w:val="22"/>
                                    </w:rPr>
                                  </w:pPr>
                                  <w:r w:rsidRPr="00E74D01">
                                    <w:rPr>
                                      <w:rFonts w:asciiTheme="minorHAnsi" w:hAnsiTheme="minorHAnsi" w:cstheme="minorHAnsi"/>
                                      <w:szCs w:val="22"/>
                                    </w:rPr>
                                    <w:t>Date</w:t>
                                  </w:r>
                                  <w:r>
                                    <w:rPr>
                                      <w:rFonts w:asciiTheme="minorHAnsi" w:hAnsiTheme="minorHAnsi" w:cstheme="minorHAnsi"/>
                                      <w:szCs w:val="22"/>
                                    </w:rPr>
                                    <w:t>s</w:t>
                                  </w:r>
                                  <w:r w:rsidRPr="00E74D01">
                                    <w:rPr>
                                      <w:rFonts w:asciiTheme="minorHAnsi" w:hAnsiTheme="minorHAnsi" w:cstheme="minorHAnsi"/>
                                      <w:szCs w:val="22"/>
                                    </w:rPr>
                                    <w:t>: 16 September 2020, 25 November 2020, 3 March 2021, 26 May 2021</w:t>
                                  </w:r>
                                </w:p>
                                <w:p w14:paraId="40E22742" w14:textId="77777777" w:rsidR="00A02088" w:rsidRPr="006139FE" w:rsidRDefault="00A02088" w:rsidP="00A02088">
                                  <w:pPr>
                                    <w:ind w:left="720"/>
                                    <w:rPr>
                                      <w:rFonts w:asciiTheme="minorHAnsi" w:hAnsiTheme="minorHAnsi" w:cstheme="minorHAnsi"/>
                                      <w:szCs w:val="22"/>
                                    </w:rPr>
                                  </w:pPr>
                                  <w:r>
                                    <w:rPr>
                                      <w:rFonts w:asciiTheme="minorHAnsi" w:hAnsiTheme="minorHAnsi" w:cstheme="minorHAnsi"/>
                                      <w:szCs w:val="22"/>
                                    </w:rPr>
                                    <w:t>Fu</w:t>
                                  </w:r>
                                  <w:r w:rsidRPr="006139FE">
                                    <w:rPr>
                                      <w:rFonts w:asciiTheme="minorHAnsi" w:hAnsiTheme="minorHAnsi" w:cstheme="minorHAnsi"/>
                                      <w:szCs w:val="22"/>
                                    </w:rPr>
                                    <w:t>ll day course</w:t>
                                  </w:r>
                                  <w:r>
                                    <w:rPr>
                                      <w:rFonts w:asciiTheme="minorHAnsi" w:hAnsiTheme="minorHAnsi" w:cstheme="minorHAnsi"/>
                                      <w:szCs w:val="22"/>
                                    </w:rPr>
                                    <w:t>, 8:30</w:t>
                                  </w:r>
                                  <w:r w:rsidRPr="006139FE">
                                    <w:rPr>
                                      <w:rFonts w:asciiTheme="minorHAnsi" w:hAnsiTheme="minorHAnsi" w:cstheme="minorHAnsi"/>
                                      <w:szCs w:val="22"/>
                                    </w:rPr>
                                    <w:t xml:space="preserve"> – 16:00</w:t>
                                  </w:r>
                                </w:p>
                                <w:p w14:paraId="7236BEF2" w14:textId="77777777" w:rsidR="00A02088" w:rsidRDefault="00A02088" w:rsidP="00A02088">
                                  <w:pPr>
                                    <w:ind w:left="720"/>
                                    <w:rPr>
                                      <w:rFonts w:asciiTheme="minorHAnsi" w:hAnsiTheme="minorHAnsi" w:cstheme="minorHAnsi"/>
                                      <w:szCs w:val="22"/>
                                    </w:rPr>
                                  </w:pPr>
                                </w:p>
                                <w:p w14:paraId="51406979" w14:textId="4DB9F69D" w:rsidR="00A02088" w:rsidRPr="00963649" w:rsidRDefault="00A02088" w:rsidP="00A02088">
                                  <w:pPr>
                                    <w:ind w:left="720"/>
                                    <w:rPr>
                                      <w:rFonts w:asciiTheme="minorHAnsi" w:hAnsiTheme="minorHAnsi" w:cstheme="minorHAnsi"/>
                                      <w:szCs w:val="22"/>
                                    </w:rPr>
                                  </w:pPr>
                                  <w:r w:rsidRPr="00963649">
                                    <w:rPr>
                                      <w:rFonts w:asciiTheme="minorHAnsi" w:hAnsiTheme="minorHAnsi" w:cstheme="minorHAnsi"/>
                                      <w:szCs w:val="22"/>
                                    </w:rPr>
                                    <w:t>Due to the rapid changes and impact of COVID-19 on delivery of the scheduled courses, these will take place via a live interactive learning session over Microsoft Teams.</w:t>
                                  </w:r>
                                </w:p>
                                <w:p w14:paraId="2F1B193B" w14:textId="77777777" w:rsidR="00A02088" w:rsidRPr="00E74D01" w:rsidRDefault="00A02088" w:rsidP="00A02088">
                                  <w:pPr>
                                    <w:ind w:left="720"/>
                                    <w:rPr>
                                      <w:rFonts w:asciiTheme="minorHAnsi" w:hAnsiTheme="minorHAnsi" w:cstheme="minorHAnsi"/>
                                      <w:szCs w:val="22"/>
                                    </w:rPr>
                                  </w:pPr>
                                  <w:r w:rsidRPr="00E74D01">
                                    <w:rPr>
                                      <w:rFonts w:asciiTheme="minorHAnsi" w:hAnsiTheme="minorHAnsi" w:cstheme="minorHAnsi"/>
                                      <w:szCs w:val="22"/>
                                    </w:rPr>
                                    <w:t xml:space="preserve">MS Teams is currently free to download, your computer will ideally need to access/view the PowerPoint as the presentation will be shared, questions can be posted during the session and will be addressed live where possible. </w:t>
                                  </w:r>
                                </w:p>
                                <w:p w14:paraId="1B741A62" w14:textId="77777777" w:rsidR="001504F2" w:rsidRDefault="00A02088" w:rsidP="00A02088">
                                  <w:pPr>
                                    <w:ind w:left="720"/>
                                    <w:rPr>
                                      <w:iCs/>
                                      <w:color w:val="000000"/>
                                      <w:szCs w:val="18"/>
                                    </w:rPr>
                                  </w:pPr>
                                  <w:r w:rsidRPr="00E74D01">
                                    <w:rPr>
                                      <w:rFonts w:asciiTheme="minorHAnsi" w:hAnsiTheme="minorHAnsi" w:cstheme="minorHAnsi"/>
                                      <w:szCs w:val="22"/>
                                    </w:rPr>
                                    <w:t>If you have any queries, please contact Matt Greenwood at Leeds Beckett University on</w:t>
                                  </w:r>
                                  <w:r w:rsidRPr="00E74D01">
                                    <w:rPr>
                                      <w:iCs/>
                                      <w:color w:val="000000"/>
                                      <w:szCs w:val="18"/>
                                    </w:rPr>
                                    <w:t xml:space="preserve"> </w:t>
                                  </w:r>
                                  <w:hyperlink r:id="rId25" w:history="1">
                                    <w:r w:rsidRPr="00D9364D">
                                      <w:rPr>
                                        <w:rStyle w:val="Hyperlink"/>
                                        <w:iCs/>
                                        <w:szCs w:val="18"/>
                                      </w:rPr>
                                      <w:t>shc-cpd@leedsbeckett.ac.uk</w:t>
                                    </w:r>
                                  </w:hyperlink>
                                  <w:r w:rsidRPr="00E74D01">
                                    <w:rPr>
                                      <w:iCs/>
                                      <w:color w:val="000000"/>
                                      <w:szCs w:val="18"/>
                                    </w:rPr>
                                    <w:t xml:space="preserve"> </w:t>
                                  </w:r>
                                </w:p>
                                <w:p w14:paraId="0D560356" w14:textId="372778E8" w:rsidR="001504F2" w:rsidRPr="002F4195" w:rsidRDefault="00A02088" w:rsidP="001504F2">
                                  <w:pPr>
                                    <w:ind w:left="720"/>
                                    <w:rPr>
                                      <w:iCs/>
                                      <w:color w:val="000000"/>
                                      <w:sz w:val="20"/>
                                      <w:szCs w:val="20"/>
                                    </w:rPr>
                                  </w:pPr>
                                  <w:r w:rsidRPr="002F4195">
                                    <w:rPr>
                                      <w:iCs/>
                                      <w:color w:val="000000"/>
                                      <w:sz w:val="20"/>
                                      <w:szCs w:val="20"/>
                                    </w:rPr>
                                    <w:t> </w:t>
                                  </w:r>
                                </w:p>
                                <w:p w14:paraId="37CAB7C2" w14:textId="5E93C00D" w:rsidR="001504F2" w:rsidRPr="002F4195" w:rsidRDefault="001504F2" w:rsidP="001504F2">
                                  <w:pPr>
                                    <w:pStyle w:val="ListParagraph"/>
                                    <w:numPr>
                                      <w:ilvl w:val="0"/>
                                      <w:numId w:val="25"/>
                                    </w:numPr>
                                    <w:spacing w:after="160" w:line="252" w:lineRule="auto"/>
                                    <w:rPr>
                                      <w:rFonts w:ascii="Calibri" w:hAnsi="Calibri"/>
                                      <w:b/>
                                      <w:bCs/>
                                      <w:color w:val="auto"/>
                                      <w:sz w:val="24"/>
                                    </w:rPr>
                                  </w:pPr>
                                  <w:r w:rsidRPr="002F4195">
                                    <w:rPr>
                                      <w:b/>
                                      <w:bCs/>
                                      <w:sz w:val="20"/>
                                      <w:szCs w:val="28"/>
                                    </w:rPr>
                                    <w:t xml:space="preserve">Update on the availability of vaccines for the 2020/21 children’s flu </w:t>
                                  </w:r>
                                  <w:proofErr w:type="spellStart"/>
                                  <w:r w:rsidRPr="002F4195">
                                    <w:rPr>
                                      <w:b/>
                                      <w:bCs/>
                                      <w:sz w:val="20"/>
                                      <w:szCs w:val="28"/>
                                    </w:rPr>
                                    <w:t>programme</w:t>
                                  </w:r>
                                  <w:proofErr w:type="spellEnd"/>
                                  <w:r w:rsidRPr="002F4195">
                                    <w:rPr>
                                      <w:b/>
                                      <w:bCs/>
                                      <w:sz w:val="20"/>
                                      <w:szCs w:val="28"/>
                                    </w:rPr>
                                    <w:t xml:space="preserve"> supplied by PHE</w:t>
                                  </w:r>
                                </w:p>
                                <w:p w14:paraId="7B4156DA" w14:textId="10BE827D" w:rsidR="001504F2" w:rsidRPr="001504F2" w:rsidRDefault="001504F2" w:rsidP="001504F2">
                                  <w:pPr>
                                    <w:pStyle w:val="Heading3"/>
                                    <w:spacing w:after="160" w:line="276" w:lineRule="auto"/>
                                    <w:ind w:left="644" w:right="144"/>
                                    <w:rPr>
                                      <w:rFonts w:asciiTheme="minorHAnsi" w:hAnsiTheme="minorHAnsi" w:cstheme="minorHAnsi"/>
                                      <w:b w:val="0"/>
                                      <w:color w:val="242852" w:themeColor="text2"/>
                                      <w:sz w:val="18"/>
                                      <w:szCs w:val="22"/>
                                    </w:rPr>
                                  </w:pPr>
                                  <w:r>
                                    <w:rPr>
                                      <w:rFonts w:asciiTheme="minorHAnsi" w:hAnsiTheme="minorHAnsi" w:cstheme="minorHAnsi"/>
                                      <w:b w:val="0"/>
                                      <w:color w:val="242852" w:themeColor="text2"/>
                                      <w:sz w:val="18"/>
                                      <w:szCs w:val="22"/>
                                    </w:rPr>
                                    <w:t>A</w:t>
                                  </w:r>
                                  <w:r w:rsidRPr="001504F2">
                                    <w:rPr>
                                      <w:rFonts w:asciiTheme="minorHAnsi" w:hAnsiTheme="minorHAnsi" w:cstheme="minorHAnsi"/>
                                      <w:b w:val="0"/>
                                      <w:color w:val="242852" w:themeColor="text2"/>
                                      <w:sz w:val="18"/>
                                      <w:szCs w:val="22"/>
                                    </w:rPr>
                                    <w:t xml:space="preserve"> further update on indicative start date for ordering of the 2 vaccines available to providers of the children’s flu programme in England via PHE’s </w:t>
                                  </w:r>
                                  <w:proofErr w:type="spellStart"/>
                                  <w:r w:rsidRPr="001504F2">
                                    <w:rPr>
                                      <w:rFonts w:asciiTheme="minorHAnsi" w:hAnsiTheme="minorHAnsi" w:cstheme="minorHAnsi"/>
                                      <w:b w:val="0"/>
                                      <w:color w:val="242852" w:themeColor="text2"/>
                                      <w:sz w:val="18"/>
                                      <w:szCs w:val="22"/>
                                    </w:rPr>
                                    <w:t>ImmForm</w:t>
                                  </w:r>
                                  <w:proofErr w:type="spellEnd"/>
                                  <w:r w:rsidRPr="001504F2">
                                    <w:rPr>
                                      <w:rFonts w:asciiTheme="minorHAnsi" w:hAnsiTheme="minorHAnsi" w:cstheme="minorHAnsi"/>
                                      <w:b w:val="0"/>
                                      <w:color w:val="242852" w:themeColor="text2"/>
                                      <w:sz w:val="18"/>
                                      <w:szCs w:val="22"/>
                                    </w:rPr>
                                    <w:t xml:space="preserve"> website, and additional vaccine ordering information for general practice and school-age </w:t>
                                  </w:r>
                                  <w:proofErr w:type="spellStart"/>
                                  <w:r w:rsidRPr="001504F2">
                                    <w:rPr>
                                      <w:rFonts w:asciiTheme="minorHAnsi" w:hAnsiTheme="minorHAnsi" w:cstheme="minorHAnsi"/>
                                      <w:b w:val="0"/>
                                      <w:color w:val="242852" w:themeColor="text2"/>
                                      <w:sz w:val="18"/>
                                      <w:szCs w:val="22"/>
                                    </w:rPr>
                                    <w:t>immunisation</w:t>
                                  </w:r>
                                  <w:proofErr w:type="spellEnd"/>
                                  <w:r w:rsidRPr="001504F2">
                                    <w:rPr>
                                      <w:rFonts w:asciiTheme="minorHAnsi" w:hAnsiTheme="minorHAnsi" w:cstheme="minorHAnsi"/>
                                      <w:b w:val="0"/>
                                      <w:color w:val="242852" w:themeColor="text2"/>
                                      <w:sz w:val="18"/>
                                      <w:szCs w:val="22"/>
                                    </w:rPr>
                                    <w:t xml:space="preserve"> providers.</w:t>
                                  </w:r>
                                </w:p>
                                <w:p w14:paraId="14ADEF78" w14:textId="4B051EEF" w:rsidR="001504F2" w:rsidRDefault="001504F2" w:rsidP="001504F2">
                                  <w:pPr>
                                    <w:pStyle w:val="Heading3"/>
                                    <w:spacing w:after="160" w:line="276" w:lineRule="auto"/>
                                    <w:ind w:left="644" w:right="144"/>
                                    <w:rPr>
                                      <w:rFonts w:asciiTheme="minorHAnsi" w:hAnsiTheme="minorHAnsi" w:cstheme="minorHAnsi"/>
                                      <w:b w:val="0"/>
                                      <w:color w:val="242852" w:themeColor="text2"/>
                                      <w:sz w:val="18"/>
                                      <w:szCs w:val="22"/>
                                    </w:rPr>
                                  </w:pPr>
                                  <w:r w:rsidRPr="001504F2">
                                    <w:rPr>
                                      <w:rFonts w:asciiTheme="minorHAnsi" w:hAnsiTheme="minorHAnsi" w:cstheme="minorHAnsi"/>
                                      <w:b w:val="0"/>
                                      <w:color w:val="242852" w:themeColor="text2"/>
                                      <w:sz w:val="18"/>
                                      <w:szCs w:val="22"/>
                                    </w:rPr>
                                    <w:t xml:space="preserve">As always, these preliminary timings are subject to change, and plans for vaccination sessions in both schools and general practices should take account of this. Further information will be shared on the </w:t>
                                  </w:r>
                                  <w:proofErr w:type="spellStart"/>
                                  <w:r w:rsidRPr="001504F2">
                                    <w:rPr>
                                      <w:rFonts w:asciiTheme="minorHAnsi" w:hAnsiTheme="minorHAnsi" w:cstheme="minorHAnsi"/>
                                      <w:b w:val="0"/>
                                      <w:color w:val="242852" w:themeColor="text2"/>
                                      <w:sz w:val="18"/>
                                      <w:szCs w:val="22"/>
                                    </w:rPr>
                                    <w:t>ImmForm</w:t>
                                  </w:r>
                                  <w:proofErr w:type="spellEnd"/>
                                  <w:r w:rsidRPr="001504F2">
                                    <w:rPr>
                                      <w:rFonts w:asciiTheme="minorHAnsi" w:hAnsiTheme="minorHAnsi" w:cstheme="minorHAnsi"/>
                                      <w:b w:val="0"/>
                                      <w:color w:val="242852" w:themeColor="text2"/>
                                      <w:sz w:val="18"/>
                                      <w:szCs w:val="22"/>
                                    </w:rPr>
                                    <w:t xml:space="preserve"> website and through Vaccine Update over the summer so please check regularly for updates.</w:t>
                                  </w:r>
                                </w:p>
                                <w:p w14:paraId="7E3FE9EB" w14:textId="77777777" w:rsidR="005007AF" w:rsidRPr="005007AF" w:rsidRDefault="005007AF" w:rsidP="005007AF"/>
                                <w:tbl>
                                  <w:tblPr>
                                    <w:tblStyle w:val="TableGrid"/>
                                    <w:tblW w:w="0" w:type="auto"/>
                                    <w:tblInd w:w="715" w:type="dxa"/>
                                    <w:tblLook w:val="04A0" w:firstRow="1" w:lastRow="0" w:firstColumn="1" w:lastColumn="0" w:noHBand="0" w:noVBand="1"/>
                                  </w:tblPr>
                                  <w:tblGrid>
                                    <w:gridCol w:w="3681"/>
                                    <w:gridCol w:w="2410"/>
                                    <w:gridCol w:w="2925"/>
                                  </w:tblGrid>
                                  <w:tr w:rsidR="005007AF" w:rsidRPr="005007AF" w14:paraId="257962C2" w14:textId="77777777" w:rsidTr="005007AF">
                                    <w:tc>
                                      <w:tcPr>
                                        <w:tcW w:w="3681" w:type="dxa"/>
                                        <w:hideMark/>
                                      </w:tcPr>
                                      <w:p w14:paraId="476DA5BC"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Vaccine</w:t>
                                        </w:r>
                                      </w:p>
                                    </w:tc>
                                    <w:tc>
                                      <w:tcPr>
                                        <w:tcW w:w="2410" w:type="dxa"/>
                                        <w:hideMark/>
                                      </w:tcPr>
                                      <w:p w14:paraId="547BEBE5"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Manufacturer</w:t>
                                        </w:r>
                                      </w:p>
                                    </w:tc>
                                    <w:tc>
                                      <w:tcPr>
                                        <w:tcW w:w="2925" w:type="dxa"/>
                                        <w:hideMark/>
                                      </w:tcPr>
                                      <w:p w14:paraId="31159EC9"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Anticipated order opening for all providers</w:t>
                                        </w:r>
                                      </w:p>
                                    </w:tc>
                                  </w:tr>
                                  <w:tr w:rsidR="005007AF" w:rsidRPr="005007AF" w14:paraId="3AAFEDD0" w14:textId="77777777" w:rsidTr="005007AF">
                                    <w:tc>
                                      <w:tcPr>
                                        <w:tcW w:w="3681" w:type="dxa"/>
                                        <w:hideMark/>
                                      </w:tcPr>
                                      <w:p w14:paraId="3CCE68DF" w14:textId="77777777" w:rsidR="005007AF" w:rsidRPr="005007AF" w:rsidRDefault="005007AF" w:rsidP="005007AF">
                                        <w:pPr>
                                          <w:spacing w:after="0" w:line="240" w:lineRule="auto"/>
                                          <w:jc w:val="center"/>
                                          <w:rPr>
                                            <w:rFonts w:asciiTheme="minorHAnsi" w:hAnsiTheme="minorHAnsi" w:cstheme="minorHAnsi"/>
                                            <w:sz w:val="16"/>
                                            <w:szCs w:val="20"/>
                                          </w:rPr>
                                        </w:pPr>
                                        <w:proofErr w:type="spellStart"/>
                                        <w:r w:rsidRPr="005007AF">
                                          <w:rPr>
                                            <w:rFonts w:asciiTheme="minorHAnsi" w:hAnsiTheme="minorHAnsi" w:cstheme="minorHAnsi"/>
                                            <w:sz w:val="16"/>
                                            <w:szCs w:val="20"/>
                                          </w:rPr>
                                          <w:t>Fluenz</w:t>
                                        </w:r>
                                        <w:proofErr w:type="spellEnd"/>
                                        <w:r w:rsidRPr="005007AF">
                                          <w:rPr>
                                            <w:rFonts w:asciiTheme="minorHAnsi" w:hAnsiTheme="minorHAnsi" w:cstheme="minorHAnsi"/>
                                            <w:sz w:val="16"/>
                                            <w:szCs w:val="20"/>
                                          </w:rPr>
                                          <w:t>® Tetra (LAIV)</w:t>
                                        </w:r>
                                      </w:p>
                                    </w:tc>
                                    <w:tc>
                                      <w:tcPr>
                                        <w:tcW w:w="2410" w:type="dxa"/>
                                      </w:tcPr>
                                      <w:p w14:paraId="5599F5EC"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AstraZeneca</w:t>
                                        </w:r>
                                      </w:p>
                                      <w:p w14:paraId="0E7C4072" w14:textId="77777777" w:rsidR="005007AF" w:rsidRPr="005007AF" w:rsidRDefault="005007AF" w:rsidP="005007AF">
                                        <w:pPr>
                                          <w:spacing w:after="0" w:line="240" w:lineRule="auto"/>
                                          <w:jc w:val="center"/>
                                          <w:rPr>
                                            <w:rFonts w:asciiTheme="minorHAnsi" w:hAnsiTheme="minorHAnsi" w:cstheme="minorHAnsi"/>
                                            <w:sz w:val="16"/>
                                            <w:szCs w:val="20"/>
                                          </w:rPr>
                                        </w:pPr>
                                      </w:p>
                                    </w:tc>
                                    <w:tc>
                                      <w:tcPr>
                                        <w:tcW w:w="2925" w:type="dxa"/>
                                        <w:hideMark/>
                                      </w:tcPr>
                                      <w:p w14:paraId="4FC1037F"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By early September</w:t>
                                        </w:r>
                                      </w:p>
                                    </w:tc>
                                  </w:tr>
                                  <w:tr w:rsidR="005007AF" w:rsidRPr="005007AF" w14:paraId="07CDCED3" w14:textId="77777777" w:rsidTr="005007AF">
                                    <w:tc>
                                      <w:tcPr>
                                        <w:tcW w:w="3681" w:type="dxa"/>
                                        <w:hideMark/>
                                      </w:tcPr>
                                      <w:p w14:paraId="0A4313C4"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Quadrivalent Influenza Vaccine (split virion, inactivated) (</w:t>
                                        </w:r>
                                        <w:proofErr w:type="spellStart"/>
                                        <w:r w:rsidRPr="005007AF">
                                          <w:rPr>
                                            <w:rFonts w:asciiTheme="minorHAnsi" w:hAnsiTheme="minorHAnsi" w:cstheme="minorHAnsi"/>
                                            <w:sz w:val="16"/>
                                            <w:szCs w:val="20"/>
                                          </w:rPr>
                                          <w:t>QIVe</w:t>
                                        </w:r>
                                        <w:proofErr w:type="spellEnd"/>
                                        <w:r w:rsidRPr="005007AF">
                                          <w:rPr>
                                            <w:rFonts w:asciiTheme="minorHAnsi" w:hAnsiTheme="minorHAnsi" w:cstheme="minorHAnsi"/>
                                            <w:sz w:val="16"/>
                                            <w:szCs w:val="20"/>
                                          </w:rPr>
                                          <w:t>)</w:t>
                                        </w:r>
                                      </w:p>
                                    </w:tc>
                                    <w:tc>
                                      <w:tcPr>
                                        <w:tcW w:w="2410" w:type="dxa"/>
                                        <w:hideMark/>
                                      </w:tcPr>
                                      <w:p w14:paraId="4A59F974"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Sanofi Pasteur</w:t>
                                        </w:r>
                                      </w:p>
                                    </w:tc>
                                    <w:tc>
                                      <w:tcPr>
                                        <w:tcW w:w="2925" w:type="dxa"/>
                                        <w:hideMark/>
                                      </w:tcPr>
                                      <w:p w14:paraId="78C3BA45"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By early September</w:t>
                                        </w:r>
                                      </w:p>
                                    </w:tc>
                                  </w:tr>
                                </w:tbl>
                                <w:p w14:paraId="3DA3B0D8" w14:textId="3EDC8C6C" w:rsidR="00A02088" w:rsidRPr="00E74D01" w:rsidRDefault="00A02088" w:rsidP="002F4195">
                                  <w:pPr>
                                    <w:ind w:left="720"/>
                                    <w:rPr>
                                      <w:iCs/>
                                      <w:color w:val="000000"/>
                                      <w:szCs w:val="18"/>
                                    </w:rPr>
                                  </w:pPr>
                                </w:p>
                                <w:p w14:paraId="76E68BF7" w14:textId="77777777" w:rsidR="00A02088" w:rsidRPr="002F4195" w:rsidRDefault="00A02088" w:rsidP="002F4195">
                                  <w:pPr>
                                    <w:spacing w:after="0" w:line="240" w:lineRule="auto"/>
                                    <w:rPr>
                                      <w:rFonts w:asciiTheme="minorHAnsi" w:hAnsiTheme="minorHAnsi"/>
                                    </w:rPr>
                                  </w:pPr>
                                  <w:r w:rsidRPr="002F4195">
                                    <w:rPr>
                                      <w:rFonts w:asciiTheme="minorHAnsi" w:hAnsiTheme="minorHAnsi"/>
                                    </w:rPr>
                                    <w:t xml:space="preserve">                      </w:t>
                                  </w:r>
                                </w:p>
                                <w:p w14:paraId="059479A5" w14:textId="77777777" w:rsidR="00A02088" w:rsidRPr="00DF74FC" w:rsidRDefault="00A02088" w:rsidP="00A02088">
                                  <w:pPr>
                                    <w:pStyle w:val="ListParagraph"/>
                                    <w:ind w:left="1008"/>
                                    <w:rPr>
                                      <w:b/>
                                      <w:sz w:val="20"/>
                                      <w:lang w:val="en-GB"/>
                                    </w:rPr>
                                  </w:pPr>
                                </w:p>
                                <w:p w14:paraId="2C0B6C9C" w14:textId="77777777" w:rsidR="00A02088" w:rsidRPr="00DF74FC" w:rsidRDefault="00A02088" w:rsidP="00A02088">
                                  <w:pPr>
                                    <w:pStyle w:val="ListParagraph"/>
                                    <w:ind w:left="1008"/>
                                    <w:rPr>
                                      <w:lang w:val="en-GB"/>
                                    </w:rPr>
                                  </w:pPr>
                                </w:p>
                                <w:p w14:paraId="4D5262F4" w14:textId="77777777" w:rsidR="00A02088" w:rsidRPr="002A7531" w:rsidRDefault="00A02088" w:rsidP="00A02088">
                                  <w:pPr>
                                    <w:rPr>
                                      <w:rStyle w:val="Strong"/>
                                      <w:b w:val="0"/>
                                      <w:bCs w:val="0"/>
                                      <w:color w:val="506280"/>
                                      <w:lang w:val="en-GB"/>
                                    </w:rPr>
                                  </w:pPr>
                                </w:p>
                              </w:txbxContent>
                            </wps:txbx>
                            <wps:bodyPr rot="0" spcFirstLastPara="0" vertOverflow="overflow" horzOverflow="overflow" vert="horz" wrap="square" lIns="182880" tIns="182880" rIns="182880" bIns="45720" numCol="1" spcCol="0" rtlCol="0" fromWordArt="0" anchor="t" anchorCtr="0" forceAA="0" compatLnSpc="1">
                              <a:prstTxWarp prst="textNoShape">
                                <a:avLst/>
                              </a:prstTxWarp>
                              <a:noAutofit/>
                            </wps:bodyPr>
                          </wps:wsp>
                        </a:graphicData>
                      </a:graphic>
                    </wp:inline>
                  </w:drawing>
                </mc:Choice>
                <mc:Fallback>
                  <w:pict>
                    <v:shape w14:anchorId="7A055B43" id="Text Box 12" o:spid="_x0000_s1031" type="#_x0000_t202" style="width:551.55pt;height:7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" filled="f" stroked="f" strokeweight=".5pt">
                      <v:textbox inset="14.4pt,14.4pt,14.4pt">
                        <w:txbxContent>
                          <w:p w14:paraId="41385C62" w14:textId="01868993" w:rsidR="00A02088" w:rsidRDefault="00A02088" w:rsidP="00A02088">
                            <w:pPr>
                              <w:pStyle w:val="Heading2"/>
                              <w:spacing w:after="200"/>
                              <w:ind w:right="144"/>
                              <w:rPr>
                                <w:lang w:val="en-GB" w:bidi="en-GB"/>
                              </w:rPr>
                            </w:pPr>
                            <w:r>
                              <w:rPr>
                                <w:lang w:val="en-GB" w:bidi="en-GB"/>
                              </w:rPr>
                              <w:t>West Yorkshire SIT update</w:t>
                            </w:r>
                          </w:p>
                          <w:p w14:paraId="71023AAB" w14:textId="0371548D" w:rsidR="00A02088" w:rsidRPr="00A02088" w:rsidRDefault="00A02088" w:rsidP="00A02088">
                            <w:pPr>
                              <w:pStyle w:val="Heading3"/>
                              <w:numPr>
                                <w:ilvl w:val="0"/>
                                <w:numId w:val="25"/>
                              </w:numPr>
                              <w:spacing w:after="160"/>
                              <w:ind w:right="144"/>
                              <w:rPr>
                                <w:sz w:val="22"/>
                                <w:szCs w:val="28"/>
                                <w:lang w:val="en-GB"/>
                              </w:rPr>
                            </w:pPr>
                            <w:r w:rsidRPr="00A02088">
                              <w:rPr>
                                <w:lang w:val="en-GB" w:bidi="en-GB"/>
                              </w:rPr>
                              <w:t xml:space="preserve">New dates for Vaccination and Immunisation New Starter and update training </w:t>
                            </w:r>
                          </w:p>
                          <w:p w14:paraId="7D91A761" w14:textId="77777777" w:rsidR="00A02088" w:rsidRPr="00963649" w:rsidRDefault="00A02088" w:rsidP="00A02088">
                            <w:pPr>
                              <w:pStyle w:val="ListParagraph"/>
                              <w:rPr>
                                <w:rFonts w:asciiTheme="minorHAnsi" w:hAnsiTheme="minorHAnsi" w:cstheme="minorHAnsi"/>
                                <w:szCs w:val="22"/>
                              </w:rPr>
                            </w:pPr>
                            <w:r w:rsidRPr="00963649">
                              <w:rPr>
                                <w:rFonts w:asciiTheme="minorHAnsi" w:hAnsiTheme="minorHAnsi" w:cstheme="minorHAnsi"/>
                                <w:szCs w:val="22"/>
                              </w:rPr>
                              <w:t xml:space="preserve">We </w:t>
                            </w:r>
                            <w:r>
                              <w:rPr>
                                <w:rFonts w:asciiTheme="minorHAnsi" w:hAnsiTheme="minorHAnsi" w:cstheme="minorHAnsi"/>
                                <w:szCs w:val="22"/>
                              </w:rPr>
                              <w:t>can now announce</w:t>
                            </w:r>
                            <w:r w:rsidRPr="00963649">
                              <w:rPr>
                                <w:rFonts w:asciiTheme="minorHAnsi" w:hAnsiTheme="minorHAnsi" w:cstheme="minorHAnsi"/>
                                <w:szCs w:val="22"/>
                              </w:rPr>
                              <w:t xml:space="preserve"> new</w:t>
                            </w:r>
                            <w:r>
                              <w:rPr>
                                <w:rFonts w:asciiTheme="minorHAnsi" w:hAnsiTheme="minorHAnsi" w:cstheme="minorHAnsi"/>
                                <w:szCs w:val="22"/>
                              </w:rPr>
                              <w:t xml:space="preserve"> upcoming</w:t>
                            </w:r>
                            <w:r w:rsidRPr="00963649">
                              <w:rPr>
                                <w:rFonts w:asciiTheme="minorHAnsi" w:hAnsiTheme="minorHAnsi" w:cstheme="minorHAnsi"/>
                                <w:szCs w:val="22"/>
                              </w:rPr>
                              <w:t xml:space="preserve"> dates for the Vaccination &amp; Immunisation update (VIMS) training and the Vaccination &amp; Immunisation training for new starters (VINS). </w:t>
                            </w:r>
                          </w:p>
                          <w:p w14:paraId="57CF3EC8" w14:textId="77777777" w:rsidR="00A02088" w:rsidRPr="00963649" w:rsidRDefault="00A02088" w:rsidP="00A02088">
                            <w:pPr>
                              <w:pStyle w:val="ListParagraph"/>
                              <w:rPr>
                                <w:rFonts w:asciiTheme="minorHAnsi" w:hAnsiTheme="minorHAnsi" w:cstheme="minorHAnsi"/>
                                <w:szCs w:val="22"/>
                              </w:rPr>
                            </w:pPr>
                          </w:p>
                          <w:p w14:paraId="44A852F3" w14:textId="77777777" w:rsidR="00A02088" w:rsidRDefault="00A02088" w:rsidP="00A02088">
                            <w:pPr>
                              <w:pStyle w:val="ListParagraph"/>
                              <w:rPr>
                                <w:rFonts w:asciiTheme="minorHAnsi" w:hAnsiTheme="minorHAnsi" w:cstheme="minorHAnsi"/>
                                <w:szCs w:val="22"/>
                              </w:rPr>
                            </w:pPr>
                            <w:r w:rsidRPr="00963649">
                              <w:rPr>
                                <w:rFonts w:asciiTheme="minorHAnsi" w:hAnsiTheme="minorHAnsi" w:cstheme="minorHAnsi"/>
                                <w:szCs w:val="22"/>
                              </w:rPr>
                              <w:t xml:space="preserve">If you would like to book onto the training, please </w:t>
                            </w:r>
                            <w:r>
                              <w:rPr>
                                <w:rFonts w:asciiTheme="minorHAnsi" w:hAnsiTheme="minorHAnsi" w:cstheme="minorHAnsi"/>
                                <w:szCs w:val="22"/>
                              </w:rPr>
                              <w:t xml:space="preserve">visit the Leeds Beckett University website by clicking </w:t>
                            </w:r>
                            <w:hyperlink r:id="rId26" w:history="1">
                              <w:r w:rsidRPr="00E74D01">
                                <w:rPr>
                                  <w:rStyle w:val="Hyperlink"/>
                                  <w:rFonts w:asciiTheme="minorHAnsi" w:hAnsiTheme="minorHAnsi" w:cstheme="minorHAnsi"/>
                                  <w:szCs w:val="22"/>
                                </w:rPr>
                                <w:t>here</w:t>
                              </w:r>
                            </w:hyperlink>
                            <w:r>
                              <w:rPr>
                                <w:rFonts w:asciiTheme="minorHAnsi" w:hAnsiTheme="minorHAnsi" w:cstheme="minorHAnsi"/>
                                <w:szCs w:val="22"/>
                              </w:rPr>
                              <w:t xml:space="preserve"> and selecting the relevant course to you.</w:t>
                            </w:r>
                            <w:r w:rsidRPr="00963649">
                              <w:rPr>
                                <w:rFonts w:asciiTheme="minorHAnsi" w:hAnsiTheme="minorHAnsi" w:cstheme="minorHAnsi"/>
                                <w:szCs w:val="22"/>
                              </w:rPr>
                              <w:t xml:space="preserve"> </w:t>
                            </w:r>
                            <w:r w:rsidRPr="006139FE">
                              <w:rPr>
                                <w:rFonts w:asciiTheme="minorHAnsi" w:hAnsiTheme="minorHAnsi" w:cstheme="minorHAnsi"/>
                                <w:szCs w:val="22"/>
                              </w:rPr>
                              <w:t>NHS funding may be available for students meeting eligibility criteria</w:t>
                            </w:r>
                            <w:r>
                              <w:rPr>
                                <w:rFonts w:asciiTheme="minorHAnsi" w:hAnsiTheme="minorHAnsi" w:cstheme="minorHAnsi"/>
                                <w:szCs w:val="22"/>
                              </w:rPr>
                              <w:t>.</w:t>
                            </w:r>
                          </w:p>
                          <w:p w14:paraId="08831B62" w14:textId="77777777" w:rsidR="00A02088" w:rsidRDefault="00A02088" w:rsidP="00A02088">
                            <w:pPr>
                              <w:pStyle w:val="ListParagraph"/>
                              <w:rPr>
                                <w:rFonts w:asciiTheme="minorHAnsi" w:hAnsiTheme="minorHAnsi" w:cstheme="minorHAnsi"/>
                                <w:szCs w:val="22"/>
                              </w:rPr>
                            </w:pPr>
                          </w:p>
                          <w:p w14:paraId="28BE2FAE" w14:textId="77777777" w:rsidR="00A02088" w:rsidRDefault="00A02088" w:rsidP="00A02088">
                            <w:pPr>
                              <w:ind w:firstLine="720"/>
                              <w:rPr>
                                <w:b/>
                                <w:iCs/>
                                <w:szCs w:val="18"/>
                              </w:rPr>
                            </w:pPr>
                            <w:r w:rsidRPr="00963649">
                              <w:rPr>
                                <w:b/>
                                <w:iCs/>
                                <w:szCs w:val="18"/>
                              </w:rPr>
                              <w:t xml:space="preserve">Upcoming </w:t>
                            </w:r>
                            <w:r>
                              <w:rPr>
                                <w:b/>
                                <w:iCs/>
                                <w:szCs w:val="18"/>
                              </w:rPr>
                              <w:t>V&amp;I annual update</w:t>
                            </w:r>
                            <w:r w:rsidRPr="00963649">
                              <w:rPr>
                                <w:b/>
                                <w:iCs/>
                                <w:szCs w:val="18"/>
                              </w:rPr>
                              <w:t xml:space="preserve"> sessions:</w:t>
                            </w:r>
                          </w:p>
                          <w:p w14:paraId="2337FF14" w14:textId="2DC56A62" w:rsidR="00A02088" w:rsidRPr="006139FE" w:rsidRDefault="00A02088" w:rsidP="00A02088">
                            <w:pPr>
                              <w:ind w:firstLine="720"/>
                              <w:rPr>
                                <w:rFonts w:asciiTheme="minorHAnsi" w:hAnsiTheme="minorHAnsi" w:cstheme="minorHAnsi"/>
                                <w:szCs w:val="22"/>
                              </w:rPr>
                            </w:pPr>
                            <w:r w:rsidRPr="006139FE">
                              <w:rPr>
                                <w:rFonts w:asciiTheme="minorHAnsi" w:hAnsiTheme="minorHAnsi" w:cstheme="minorHAnsi"/>
                                <w:szCs w:val="22"/>
                              </w:rPr>
                              <w:t>Date</w:t>
                            </w:r>
                            <w:r>
                              <w:rPr>
                                <w:rFonts w:asciiTheme="minorHAnsi" w:hAnsiTheme="minorHAnsi" w:cstheme="minorHAnsi"/>
                                <w:szCs w:val="22"/>
                              </w:rPr>
                              <w:t>s</w:t>
                            </w:r>
                            <w:r w:rsidRPr="006139FE">
                              <w:rPr>
                                <w:rFonts w:asciiTheme="minorHAnsi" w:hAnsiTheme="minorHAnsi" w:cstheme="minorHAnsi"/>
                                <w:szCs w:val="22"/>
                              </w:rPr>
                              <w:t>: 2 September 2020, 14 October 2020, 20 January 2021, 21 April 2021, 9 June 2021</w:t>
                            </w:r>
                          </w:p>
                          <w:p w14:paraId="36416614" w14:textId="77777777" w:rsidR="00A02088" w:rsidRPr="006139FE" w:rsidRDefault="00A02088" w:rsidP="00A02088">
                            <w:pPr>
                              <w:spacing w:after="0"/>
                              <w:ind w:firstLine="720"/>
                              <w:rPr>
                                <w:rFonts w:asciiTheme="minorHAnsi" w:hAnsiTheme="minorHAnsi" w:cstheme="minorHAnsi"/>
                                <w:szCs w:val="22"/>
                              </w:rPr>
                            </w:pPr>
                            <w:r>
                              <w:rPr>
                                <w:rFonts w:asciiTheme="minorHAnsi" w:hAnsiTheme="minorHAnsi" w:cstheme="minorHAnsi"/>
                                <w:szCs w:val="22"/>
                              </w:rPr>
                              <w:t xml:space="preserve">Afternoon sessions, </w:t>
                            </w:r>
                            <w:r w:rsidRPr="006139FE">
                              <w:rPr>
                                <w:rFonts w:asciiTheme="minorHAnsi" w:hAnsiTheme="minorHAnsi" w:cstheme="minorHAnsi"/>
                                <w:szCs w:val="22"/>
                              </w:rPr>
                              <w:t>12:30 – 16:00</w:t>
                            </w:r>
                          </w:p>
                          <w:p w14:paraId="05F5CF82" w14:textId="77777777" w:rsidR="00A02088" w:rsidRDefault="00A02088" w:rsidP="00A02088">
                            <w:pPr>
                              <w:pStyle w:val="ListParagraph"/>
                              <w:spacing w:after="0"/>
                              <w:ind w:left="1440"/>
                              <w:contextualSpacing w:val="0"/>
                              <w:rPr>
                                <w:rFonts w:asciiTheme="minorHAnsi" w:hAnsiTheme="minorHAnsi" w:cstheme="minorHAnsi"/>
                                <w:szCs w:val="22"/>
                              </w:rPr>
                            </w:pPr>
                          </w:p>
                          <w:p w14:paraId="42265138" w14:textId="77777777" w:rsidR="00A02088" w:rsidRDefault="00A02088" w:rsidP="00A02088">
                            <w:pPr>
                              <w:ind w:left="720"/>
                              <w:rPr>
                                <w:b/>
                                <w:iCs/>
                                <w:szCs w:val="18"/>
                              </w:rPr>
                            </w:pPr>
                            <w:r w:rsidRPr="00963649">
                              <w:rPr>
                                <w:b/>
                                <w:iCs/>
                                <w:szCs w:val="18"/>
                              </w:rPr>
                              <w:t>Upcoming V</w:t>
                            </w:r>
                            <w:r>
                              <w:rPr>
                                <w:b/>
                                <w:iCs/>
                                <w:szCs w:val="18"/>
                              </w:rPr>
                              <w:t>&amp;I New Starter</w:t>
                            </w:r>
                            <w:r w:rsidRPr="00963649">
                              <w:rPr>
                                <w:b/>
                                <w:iCs/>
                                <w:szCs w:val="18"/>
                              </w:rPr>
                              <w:t xml:space="preserve"> sessions:</w:t>
                            </w:r>
                          </w:p>
                          <w:p w14:paraId="5306A483" w14:textId="098EFE2F" w:rsidR="00A02088" w:rsidRDefault="00A02088" w:rsidP="00A02088">
                            <w:pPr>
                              <w:ind w:left="720"/>
                              <w:rPr>
                                <w:rFonts w:asciiTheme="minorHAnsi" w:hAnsiTheme="minorHAnsi" w:cstheme="minorHAnsi"/>
                                <w:szCs w:val="22"/>
                              </w:rPr>
                            </w:pPr>
                            <w:r w:rsidRPr="00E74D01">
                              <w:rPr>
                                <w:rFonts w:asciiTheme="minorHAnsi" w:hAnsiTheme="minorHAnsi" w:cstheme="minorHAnsi"/>
                                <w:szCs w:val="22"/>
                              </w:rPr>
                              <w:t>Date</w:t>
                            </w:r>
                            <w:r>
                              <w:rPr>
                                <w:rFonts w:asciiTheme="minorHAnsi" w:hAnsiTheme="minorHAnsi" w:cstheme="minorHAnsi"/>
                                <w:szCs w:val="22"/>
                              </w:rPr>
                              <w:t>s</w:t>
                            </w:r>
                            <w:r w:rsidRPr="00E74D01">
                              <w:rPr>
                                <w:rFonts w:asciiTheme="minorHAnsi" w:hAnsiTheme="minorHAnsi" w:cstheme="minorHAnsi"/>
                                <w:szCs w:val="22"/>
                              </w:rPr>
                              <w:t>: 16 September 2020, 25 November 2020, 3 March 2021, 26 May 2021</w:t>
                            </w:r>
                          </w:p>
                          <w:p w14:paraId="40E22742" w14:textId="77777777" w:rsidR="00A02088" w:rsidRPr="006139FE" w:rsidRDefault="00A02088" w:rsidP="00A02088">
                            <w:pPr>
                              <w:ind w:left="720"/>
                              <w:rPr>
                                <w:rFonts w:asciiTheme="minorHAnsi" w:hAnsiTheme="minorHAnsi" w:cstheme="minorHAnsi"/>
                                <w:szCs w:val="22"/>
                              </w:rPr>
                            </w:pPr>
                            <w:r>
                              <w:rPr>
                                <w:rFonts w:asciiTheme="minorHAnsi" w:hAnsiTheme="minorHAnsi" w:cstheme="minorHAnsi"/>
                                <w:szCs w:val="22"/>
                              </w:rPr>
                              <w:t>Fu</w:t>
                            </w:r>
                            <w:r w:rsidRPr="006139FE">
                              <w:rPr>
                                <w:rFonts w:asciiTheme="minorHAnsi" w:hAnsiTheme="minorHAnsi" w:cstheme="minorHAnsi"/>
                                <w:szCs w:val="22"/>
                              </w:rPr>
                              <w:t>ll day course</w:t>
                            </w:r>
                            <w:r>
                              <w:rPr>
                                <w:rFonts w:asciiTheme="minorHAnsi" w:hAnsiTheme="minorHAnsi" w:cstheme="minorHAnsi"/>
                                <w:szCs w:val="22"/>
                              </w:rPr>
                              <w:t>, 8:30</w:t>
                            </w:r>
                            <w:r w:rsidRPr="006139FE">
                              <w:rPr>
                                <w:rFonts w:asciiTheme="minorHAnsi" w:hAnsiTheme="minorHAnsi" w:cstheme="minorHAnsi"/>
                                <w:szCs w:val="22"/>
                              </w:rPr>
                              <w:t xml:space="preserve"> – 16:00</w:t>
                            </w:r>
                          </w:p>
                          <w:p w14:paraId="7236BEF2" w14:textId="77777777" w:rsidR="00A02088" w:rsidRDefault="00A02088" w:rsidP="00A02088">
                            <w:pPr>
                              <w:ind w:left="720"/>
                              <w:rPr>
                                <w:rFonts w:asciiTheme="minorHAnsi" w:hAnsiTheme="minorHAnsi" w:cstheme="minorHAnsi"/>
                                <w:szCs w:val="22"/>
                              </w:rPr>
                            </w:pPr>
                          </w:p>
                          <w:p w14:paraId="51406979" w14:textId="4DB9F69D" w:rsidR="00A02088" w:rsidRPr="00963649" w:rsidRDefault="00A02088" w:rsidP="00A02088">
                            <w:pPr>
                              <w:ind w:left="720"/>
                              <w:rPr>
                                <w:rFonts w:asciiTheme="minorHAnsi" w:hAnsiTheme="minorHAnsi" w:cstheme="minorHAnsi"/>
                                <w:szCs w:val="22"/>
                              </w:rPr>
                            </w:pPr>
                            <w:r w:rsidRPr="00963649">
                              <w:rPr>
                                <w:rFonts w:asciiTheme="minorHAnsi" w:hAnsiTheme="minorHAnsi" w:cstheme="minorHAnsi"/>
                                <w:szCs w:val="22"/>
                              </w:rPr>
                              <w:t>Due to the rapid changes and impact of COVID-19 on delivery of the scheduled courses, these will take place via a live interactive learning session over Microsoft Teams.</w:t>
                            </w:r>
                          </w:p>
                          <w:p w14:paraId="2F1B193B" w14:textId="77777777" w:rsidR="00A02088" w:rsidRPr="00E74D01" w:rsidRDefault="00A02088" w:rsidP="00A02088">
                            <w:pPr>
                              <w:ind w:left="720"/>
                              <w:rPr>
                                <w:rFonts w:asciiTheme="minorHAnsi" w:hAnsiTheme="minorHAnsi" w:cstheme="minorHAnsi"/>
                                <w:szCs w:val="22"/>
                              </w:rPr>
                            </w:pPr>
                            <w:r w:rsidRPr="00E74D01">
                              <w:rPr>
                                <w:rFonts w:asciiTheme="minorHAnsi" w:hAnsiTheme="minorHAnsi" w:cstheme="minorHAnsi"/>
                                <w:szCs w:val="22"/>
                              </w:rPr>
                              <w:t xml:space="preserve">MS Teams is currently free to download, your computer will ideally need to access/view the PowerPoint as the presentation will be shared, questions can be posted during the session and will be addressed live where possible. </w:t>
                            </w:r>
                          </w:p>
                          <w:p w14:paraId="1B741A62" w14:textId="77777777" w:rsidR="001504F2" w:rsidRDefault="00A02088" w:rsidP="00A02088">
                            <w:pPr>
                              <w:ind w:left="720"/>
                              <w:rPr>
                                <w:iCs/>
                                <w:color w:val="000000"/>
                                <w:szCs w:val="18"/>
                              </w:rPr>
                            </w:pPr>
                            <w:r w:rsidRPr="00E74D01">
                              <w:rPr>
                                <w:rFonts w:asciiTheme="minorHAnsi" w:hAnsiTheme="minorHAnsi" w:cstheme="minorHAnsi"/>
                                <w:szCs w:val="22"/>
                              </w:rPr>
                              <w:t>If you have any queries, please contact Matt Greenwood at Leeds Beckett University on</w:t>
                            </w:r>
                            <w:r w:rsidRPr="00E74D01">
                              <w:rPr>
                                <w:iCs/>
                                <w:color w:val="000000"/>
                                <w:szCs w:val="18"/>
                              </w:rPr>
                              <w:t xml:space="preserve"> </w:t>
                            </w:r>
                            <w:hyperlink r:id="rId27" w:history="1">
                              <w:r w:rsidRPr="00D9364D">
                                <w:rPr>
                                  <w:rStyle w:val="Hyperlink"/>
                                  <w:iCs/>
                                  <w:szCs w:val="18"/>
                                </w:rPr>
                                <w:t>shc-cpd@leedsbeckett.ac.uk</w:t>
                              </w:r>
                            </w:hyperlink>
                            <w:r w:rsidRPr="00E74D01">
                              <w:rPr>
                                <w:iCs/>
                                <w:color w:val="000000"/>
                                <w:szCs w:val="18"/>
                              </w:rPr>
                              <w:t xml:space="preserve"> </w:t>
                            </w:r>
                          </w:p>
                          <w:p w14:paraId="0D560356" w14:textId="372778E8" w:rsidR="001504F2" w:rsidRPr="002F4195" w:rsidRDefault="00A02088" w:rsidP="001504F2">
                            <w:pPr>
                              <w:ind w:left="720"/>
                              <w:rPr>
                                <w:iCs/>
                                <w:color w:val="000000"/>
                                <w:sz w:val="20"/>
                                <w:szCs w:val="20"/>
                              </w:rPr>
                            </w:pPr>
                            <w:r w:rsidRPr="002F4195">
                              <w:rPr>
                                <w:iCs/>
                                <w:color w:val="000000"/>
                                <w:sz w:val="20"/>
                                <w:szCs w:val="20"/>
                              </w:rPr>
                              <w:t> </w:t>
                            </w:r>
                          </w:p>
                          <w:p w14:paraId="37CAB7C2" w14:textId="5E93C00D" w:rsidR="001504F2" w:rsidRPr="002F4195" w:rsidRDefault="001504F2" w:rsidP="001504F2">
                            <w:pPr>
                              <w:pStyle w:val="ListParagraph"/>
                              <w:numPr>
                                <w:ilvl w:val="0"/>
                                <w:numId w:val="25"/>
                              </w:numPr>
                              <w:spacing w:after="160" w:line="252" w:lineRule="auto"/>
                              <w:rPr>
                                <w:rFonts w:ascii="Calibri" w:hAnsi="Calibri"/>
                                <w:b/>
                                <w:bCs/>
                                <w:color w:val="auto"/>
                                <w:sz w:val="24"/>
                              </w:rPr>
                            </w:pPr>
                            <w:r w:rsidRPr="002F4195">
                              <w:rPr>
                                <w:b/>
                                <w:bCs/>
                                <w:sz w:val="20"/>
                                <w:szCs w:val="28"/>
                              </w:rPr>
                              <w:t xml:space="preserve">Update on the availability of vaccines for the 2020/21 children’s flu </w:t>
                            </w:r>
                            <w:proofErr w:type="spellStart"/>
                            <w:r w:rsidRPr="002F4195">
                              <w:rPr>
                                <w:b/>
                                <w:bCs/>
                                <w:sz w:val="20"/>
                                <w:szCs w:val="28"/>
                              </w:rPr>
                              <w:t>programme</w:t>
                            </w:r>
                            <w:proofErr w:type="spellEnd"/>
                            <w:r w:rsidRPr="002F4195">
                              <w:rPr>
                                <w:b/>
                                <w:bCs/>
                                <w:sz w:val="20"/>
                                <w:szCs w:val="28"/>
                              </w:rPr>
                              <w:t xml:space="preserve"> supplied by PHE</w:t>
                            </w:r>
                          </w:p>
                          <w:p w14:paraId="7B4156DA" w14:textId="10BE827D" w:rsidR="001504F2" w:rsidRPr="001504F2" w:rsidRDefault="001504F2" w:rsidP="001504F2">
                            <w:pPr>
                              <w:pStyle w:val="Heading3"/>
                              <w:spacing w:after="160" w:line="276" w:lineRule="auto"/>
                              <w:ind w:left="644" w:right="144"/>
                              <w:rPr>
                                <w:rFonts w:asciiTheme="minorHAnsi" w:hAnsiTheme="minorHAnsi" w:cstheme="minorHAnsi"/>
                                <w:b w:val="0"/>
                                <w:color w:val="242852" w:themeColor="text2"/>
                                <w:sz w:val="18"/>
                                <w:szCs w:val="22"/>
                              </w:rPr>
                            </w:pPr>
                            <w:r>
                              <w:rPr>
                                <w:rFonts w:asciiTheme="minorHAnsi" w:hAnsiTheme="minorHAnsi" w:cstheme="minorHAnsi"/>
                                <w:b w:val="0"/>
                                <w:color w:val="242852" w:themeColor="text2"/>
                                <w:sz w:val="18"/>
                                <w:szCs w:val="22"/>
                              </w:rPr>
                              <w:t>A</w:t>
                            </w:r>
                            <w:r w:rsidRPr="001504F2">
                              <w:rPr>
                                <w:rFonts w:asciiTheme="minorHAnsi" w:hAnsiTheme="minorHAnsi" w:cstheme="minorHAnsi"/>
                                <w:b w:val="0"/>
                                <w:color w:val="242852" w:themeColor="text2"/>
                                <w:sz w:val="18"/>
                                <w:szCs w:val="22"/>
                              </w:rPr>
                              <w:t xml:space="preserve"> further update on indicative start date for ordering of the 2 vaccines available to providers of the children’s flu programme in England via PHE’s </w:t>
                            </w:r>
                            <w:proofErr w:type="spellStart"/>
                            <w:r w:rsidRPr="001504F2">
                              <w:rPr>
                                <w:rFonts w:asciiTheme="minorHAnsi" w:hAnsiTheme="minorHAnsi" w:cstheme="minorHAnsi"/>
                                <w:b w:val="0"/>
                                <w:color w:val="242852" w:themeColor="text2"/>
                                <w:sz w:val="18"/>
                                <w:szCs w:val="22"/>
                              </w:rPr>
                              <w:t>ImmForm</w:t>
                            </w:r>
                            <w:proofErr w:type="spellEnd"/>
                            <w:r w:rsidRPr="001504F2">
                              <w:rPr>
                                <w:rFonts w:asciiTheme="minorHAnsi" w:hAnsiTheme="minorHAnsi" w:cstheme="minorHAnsi"/>
                                <w:b w:val="0"/>
                                <w:color w:val="242852" w:themeColor="text2"/>
                                <w:sz w:val="18"/>
                                <w:szCs w:val="22"/>
                              </w:rPr>
                              <w:t xml:space="preserve"> website, and additional vaccine ordering information for general practice and school-age </w:t>
                            </w:r>
                            <w:proofErr w:type="spellStart"/>
                            <w:r w:rsidRPr="001504F2">
                              <w:rPr>
                                <w:rFonts w:asciiTheme="minorHAnsi" w:hAnsiTheme="minorHAnsi" w:cstheme="minorHAnsi"/>
                                <w:b w:val="0"/>
                                <w:color w:val="242852" w:themeColor="text2"/>
                                <w:sz w:val="18"/>
                                <w:szCs w:val="22"/>
                              </w:rPr>
                              <w:t>immunisation</w:t>
                            </w:r>
                            <w:proofErr w:type="spellEnd"/>
                            <w:r w:rsidRPr="001504F2">
                              <w:rPr>
                                <w:rFonts w:asciiTheme="minorHAnsi" w:hAnsiTheme="minorHAnsi" w:cstheme="minorHAnsi"/>
                                <w:b w:val="0"/>
                                <w:color w:val="242852" w:themeColor="text2"/>
                                <w:sz w:val="18"/>
                                <w:szCs w:val="22"/>
                              </w:rPr>
                              <w:t xml:space="preserve"> providers.</w:t>
                            </w:r>
                          </w:p>
                          <w:p w14:paraId="14ADEF78" w14:textId="4B051EEF" w:rsidR="001504F2" w:rsidRDefault="001504F2" w:rsidP="001504F2">
                            <w:pPr>
                              <w:pStyle w:val="Heading3"/>
                              <w:spacing w:after="160" w:line="276" w:lineRule="auto"/>
                              <w:ind w:left="644" w:right="144"/>
                              <w:rPr>
                                <w:rFonts w:asciiTheme="minorHAnsi" w:hAnsiTheme="minorHAnsi" w:cstheme="minorHAnsi"/>
                                <w:b w:val="0"/>
                                <w:color w:val="242852" w:themeColor="text2"/>
                                <w:sz w:val="18"/>
                                <w:szCs w:val="22"/>
                              </w:rPr>
                            </w:pPr>
                            <w:r w:rsidRPr="001504F2">
                              <w:rPr>
                                <w:rFonts w:asciiTheme="minorHAnsi" w:hAnsiTheme="minorHAnsi" w:cstheme="minorHAnsi"/>
                                <w:b w:val="0"/>
                                <w:color w:val="242852" w:themeColor="text2"/>
                                <w:sz w:val="18"/>
                                <w:szCs w:val="22"/>
                              </w:rPr>
                              <w:t xml:space="preserve">As always, these preliminary timings are subject to change, and plans for vaccination sessions in both schools and general practices should take account of this. Further information will be shared on the </w:t>
                            </w:r>
                            <w:proofErr w:type="spellStart"/>
                            <w:r w:rsidRPr="001504F2">
                              <w:rPr>
                                <w:rFonts w:asciiTheme="minorHAnsi" w:hAnsiTheme="minorHAnsi" w:cstheme="minorHAnsi"/>
                                <w:b w:val="0"/>
                                <w:color w:val="242852" w:themeColor="text2"/>
                                <w:sz w:val="18"/>
                                <w:szCs w:val="22"/>
                              </w:rPr>
                              <w:t>ImmForm</w:t>
                            </w:r>
                            <w:proofErr w:type="spellEnd"/>
                            <w:r w:rsidRPr="001504F2">
                              <w:rPr>
                                <w:rFonts w:asciiTheme="minorHAnsi" w:hAnsiTheme="minorHAnsi" w:cstheme="minorHAnsi"/>
                                <w:b w:val="0"/>
                                <w:color w:val="242852" w:themeColor="text2"/>
                                <w:sz w:val="18"/>
                                <w:szCs w:val="22"/>
                              </w:rPr>
                              <w:t xml:space="preserve"> website and through Vaccine Update over the summer so please check regularly for updates.</w:t>
                            </w:r>
                          </w:p>
                          <w:p w14:paraId="7E3FE9EB" w14:textId="77777777" w:rsidR="005007AF" w:rsidRPr="005007AF" w:rsidRDefault="005007AF" w:rsidP="005007AF"/>
                          <w:tbl>
                            <w:tblPr>
                              <w:tblStyle w:val="TableGrid"/>
                              <w:tblW w:w="0" w:type="auto"/>
                              <w:tblInd w:w="715" w:type="dxa"/>
                              <w:tblLook w:val="04A0" w:firstRow="1" w:lastRow="0" w:firstColumn="1" w:lastColumn="0" w:noHBand="0" w:noVBand="1"/>
                            </w:tblPr>
                            <w:tblGrid>
                              <w:gridCol w:w="3681"/>
                              <w:gridCol w:w="2410"/>
                              <w:gridCol w:w="2925"/>
                            </w:tblGrid>
                            <w:tr w:rsidR="005007AF" w:rsidRPr="005007AF" w14:paraId="257962C2" w14:textId="77777777" w:rsidTr="005007AF">
                              <w:tc>
                                <w:tcPr>
                                  <w:tcW w:w="3681" w:type="dxa"/>
                                  <w:hideMark/>
                                </w:tcPr>
                                <w:p w14:paraId="476DA5BC"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Vaccine</w:t>
                                  </w:r>
                                </w:p>
                              </w:tc>
                              <w:tc>
                                <w:tcPr>
                                  <w:tcW w:w="2410" w:type="dxa"/>
                                  <w:hideMark/>
                                </w:tcPr>
                                <w:p w14:paraId="547BEBE5"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Manufacturer</w:t>
                                  </w:r>
                                </w:p>
                              </w:tc>
                              <w:tc>
                                <w:tcPr>
                                  <w:tcW w:w="2925" w:type="dxa"/>
                                  <w:hideMark/>
                                </w:tcPr>
                                <w:p w14:paraId="31159EC9"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Anticipated order opening for all providers</w:t>
                                  </w:r>
                                </w:p>
                              </w:tc>
                            </w:tr>
                            <w:tr w:rsidR="005007AF" w:rsidRPr="005007AF" w14:paraId="3AAFEDD0" w14:textId="77777777" w:rsidTr="005007AF">
                              <w:tc>
                                <w:tcPr>
                                  <w:tcW w:w="3681" w:type="dxa"/>
                                  <w:hideMark/>
                                </w:tcPr>
                                <w:p w14:paraId="3CCE68DF" w14:textId="77777777" w:rsidR="005007AF" w:rsidRPr="005007AF" w:rsidRDefault="005007AF" w:rsidP="005007AF">
                                  <w:pPr>
                                    <w:spacing w:after="0" w:line="240" w:lineRule="auto"/>
                                    <w:jc w:val="center"/>
                                    <w:rPr>
                                      <w:rFonts w:asciiTheme="minorHAnsi" w:hAnsiTheme="minorHAnsi" w:cstheme="minorHAnsi"/>
                                      <w:sz w:val="16"/>
                                      <w:szCs w:val="20"/>
                                    </w:rPr>
                                  </w:pPr>
                                  <w:proofErr w:type="spellStart"/>
                                  <w:r w:rsidRPr="005007AF">
                                    <w:rPr>
                                      <w:rFonts w:asciiTheme="minorHAnsi" w:hAnsiTheme="minorHAnsi" w:cstheme="minorHAnsi"/>
                                      <w:sz w:val="16"/>
                                      <w:szCs w:val="20"/>
                                    </w:rPr>
                                    <w:t>Fluenz</w:t>
                                  </w:r>
                                  <w:proofErr w:type="spellEnd"/>
                                  <w:r w:rsidRPr="005007AF">
                                    <w:rPr>
                                      <w:rFonts w:asciiTheme="minorHAnsi" w:hAnsiTheme="minorHAnsi" w:cstheme="minorHAnsi"/>
                                      <w:sz w:val="16"/>
                                      <w:szCs w:val="20"/>
                                    </w:rPr>
                                    <w:t>® Tetra (LAIV)</w:t>
                                  </w:r>
                                </w:p>
                              </w:tc>
                              <w:tc>
                                <w:tcPr>
                                  <w:tcW w:w="2410" w:type="dxa"/>
                                </w:tcPr>
                                <w:p w14:paraId="5599F5EC"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AstraZeneca</w:t>
                                  </w:r>
                                </w:p>
                                <w:p w14:paraId="0E7C4072" w14:textId="77777777" w:rsidR="005007AF" w:rsidRPr="005007AF" w:rsidRDefault="005007AF" w:rsidP="005007AF">
                                  <w:pPr>
                                    <w:spacing w:after="0" w:line="240" w:lineRule="auto"/>
                                    <w:jc w:val="center"/>
                                    <w:rPr>
                                      <w:rFonts w:asciiTheme="minorHAnsi" w:hAnsiTheme="minorHAnsi" w:cstheme="minorHAnsi"/>
                                      <w:sz w:val="16"/>
                                      <w:szCs w:val="20"/>
                                    </w:rPr>
                                  </w:pPr>
                                </w:p>
                              </w:tc>
                              <w:tc>
                                <w:tcPr>
                                  <w:tcW w:w="2925" w:type="dxa"/>
                                  <w:hideMark/>
                                </w:tcPr>
                                <w:p w14:paraId="4FC1037F"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By early September</w:t>
                                  </w:r>
                                </w:p>
                              </w:tc>
                            </w:tr>
                            <w:tr w:rsidR="005007AF" w:rsidRPr="005007AF" w14:paraId="07CDCED3" w14:textId="77777777" w:rsidTr="005007AF">
                              <w:tc>
                                <w:tcPr>
                                  <w:tcW w:w="3681" w:type="dxa"/>
                                  <w:hideMark/>
                                </w:tcPr>
                                <w:p w14:paraId="0A4313C4"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Quadrivalent Influenza Vaccine (split virion, inactivated) (</w:t>
                                  </w:r>
                                  <w:proofErr w:type="spellStart"/>
                                  <w:r w:rsidRPr="005007AF">
                                    <w:rPr>
                                      <w:rFonts w:asciiTheme="minorHAnsi" w:hAnsiTheme="minorHAnsi" w:cstheme="minorHAnsi"/>
                                      <w:sz w:val="16"/>
                                      <w:szCs w:val="20"/>
                                    </w:rPr>
                                    <w:t>QIVe</w:t>
                                  </w:r>
                                  <w:proofErr w:type="spellEnd"/>
                                  <w:r w:rsidRPr="005007AF">
                                    <w:rPr>
                                      <w:rFonts w:asciiTheme="minorHAnsi" w:hAnsiTheme="minorHAnsi" w:cstheme="minorHAnsi"/>
                                      <w:sz w:val="16"/>
                                      <w:szCs w:val="20"/>
                                    </w:rPr>
                                    <w:t>)</w:t>
                                  </w:r>
                                </w:p>
                              </w:tc>
                              <w:tc>
                                <w:tcPr>
                                  <w:tcW w:w="2410" w:type="dxa"/>
                                  <w:hideMark/>
                                </w:tcPr>
                                <w:p w14:paraId="4A59F974"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Sanofi Pasteur</w:t>
                                  </w:r>
                                </w:p>
                              </w:tc>
                              <w:tc>
                                <w:tcPr>
                                  <w:tcW w:w="2925" w:type="dxa"/>
                                  <w:hideMark/>
                                </w:tcPr>
                                <w:p w14:paraId="78C3BA45" w14:textId="77777777" w:rsidR="005007AF" w:rsidRPr="005007AF" w:rsidRDefault="005007AF" w:rsidP="005007AF">
                                  <w:pPr>
                                    <w:spacing w:after="0" w:line="240" w:lineRule="auto"/>
                                    <w:jc w:val="center"/>
                                    <w:rPr>
                                      <w:rFonts w:asciiTheme="minorHAnsi" w:hAnsiTheme="minorHAnsi" w:cstheme="minorHAnsi"/>
                                      <w:sz w:val="16"/>
                                      <w:szCs w:val="20"/>
                                    </w:rPr>
                                  </w:pPr>
                                  <w:r w:rsidRPr="005007AF">
                                    <w:rPr>
                                      <w:rFonts w:asciiTheme="minorHAnsi" w:hAnsiTheme="minorHAnsi" w:cstheme="minorHAnsi"/>
                                      <w:sz w:val="16"/>
                                      <w:szCs w:val="20"/>
                                    </w:rPr>
                                    <w:t>By early September</w:t>
                                  </w:r>
                                </w:p>
                              </w:tc>
                            </w:tr>
                          </w:tbl>
                          <w:p w14:paraId="3DA3B0D8" w14:textId="3EDC8C6C" w:rsidR="00A02088" w:rsidRPr="00E74D01" w:rsidRDefault="00A02088" w:rsidP="002F4195">
                            <w:pPr>
                              <w:ind w:left="720"/>
                              <w:rPr>
                                <w:iCs/>
                                <w:color w:val="000000"/>
                                <w:szCs w:val="18"/>
                              </w:rPr>
                            </w:pPr>
                          </w:p>
                          <w:p w14:paraId="76E68BF7" w14:textId="77777777" w:rsidR="00A02088" w:rsidRPr="002F4195" w:rsidRDefault="00A02088" w:rsidP="002F4195">
                            <w:pPr>
                              <w:spacing w:after="0" w:line="240" w:lineRule="auto"/>
                              <w:rPr>
                                <w:rFonts w:asciiTheme="minorHAnsi" w:hAnsiTheme="minorHAnsi"/>
                              </w:rPr>
                            </w:pPr>
                            <w:r w:rsidRPr="002F4195">
                              <w:rPr>
                                <w:rFonts w:asciiTheme="minorHAnsi" w:hAnsiTheme="minorHAnsi"/>
                              </w:rPr>
                              <w:t xml:space="preserve">                      </w:t>
                            </w:r>
                          </w:p>
                          <w:p w14:paraId="059479A5" w14:textId="77777777" w:rsidR="00A02088" w:rsidRPr="00DF74FC" w:rsidRDefault="00A02088" w:rsidP="00A02088">
                            <w:pPr>
                              <w:pStyle w:val="ListParagraph"/>
                              <w:ind w:left="1008"/>
                              <w:rPr>
                                <w:b/>
                                <w:sz w:val="20"/>
                                <w:lang w:val="en-GB"/>
                              </w:rPr>
                            </w:pPr>
                          </w:p>
                          <w:p w14:paraId="2C0B6C9C" w14:textId="77777777" w:rsidR="00A02088" w:rsidRPr="00DF74FC" w:rsidRDefault="00A02088" w:rsidP="00A02088">
                            <w:pPr>
                              <w:pStyle w:val="ListParagraph"/>
                              <w:ind w:left="1008"/>
                              <w:rPr>
                                <w:lang w:val="en-GB"/>
                              </w:rPr>
                            </w:pPr>
                          </w:p>
                          <w:p w14:paraId="4D5262F4" w14:textId="77777777" w:rsidR="00A02088" w:rsidRPr="002A7531" w:rsidRDefault="00A02088" w:rsidP="00A02088">
                            <w:pPr>
                              <w:rPr>
                                <w:rStyle w:val="Strong"/>
                                <w:b w:val="0"/>
                                <w:bCs w:val="0"/>
                                <w:color w:val="506280"/>
                                <w:lang w:val="en-GB"/>
                              </w:rPr>
                            </w:pPr>
                          </w:p>
                        </w:txbxContent>
                      </v:textbox>
                      <w10:anchorlock/>
                    </v:shape>
                  </w:pict>
                </mc:Fallback>
              </mc:AlternateContent>
            </w:r>
          </w:p>
          <w:p w14:paraId="3E7A32D2" w14:textId="7B2F67CF" w:rsidR="00A550D3" w:rsidRDefault="00A550D3" w:rsidP="00745C41">
            <w:pPr>
              <w:framePr w:hSpace="0" w:wrap="auto" w:vAnchor="margin" w:hAnchor="text" w:xAlign="left" w:yAlign="inline"/>
              <w:jc w:val="center"/>
              <w:rPr>
                <w:lang w:val="en-GB"/>
              </w:rPr>
            </w:pPr>
          </w:p>
          <w:p w14:paraId="70FC66B2" w14:textId="77777777" w:rsidR="00A550D3" w:rsidRDefault="00A550D3" w:rsidP="00745C41">
            <w:pPr>
              <w:framePr w:hSpace="0" w:wrap="auto" w:vAnchor="margin" w:hAnchor="text" w:xAlign="left" w:yAlign="inline"/>
              <w:jc w:val="center"/>
              <w:rPr>
                <w:lang w:val="en-GB"/>
              </w:rPr>
            </w:pPr>
          </w:p>
          <w:p w14:paraId="67E4914E" w14:textId="77777777" w:rsidR="008810F6" w:rsidRDefault="00970EB1" w:rsidP="00970EB1">
            <w:pPr>
              <w:framePr w:hSpace="0" w:wrap="auto" w:vAnchor="margin" w:hAnchor="text" w:xAlign="left" w:yAlign="inline"/>
              <w:tabs>
                <w:tab w:val="left" w:pos="4635"/>
              </w:tabs>
              <w:rPr>
                <w:lang w:val="en-GB"/>
              </w:rPr>
            </w:pPr>
            <w:r>
              <w:rPr>
                <w:lang w:val="en-GB"/>
              </w:rPr>
              <w:tab/>
            </w:r>
          </w:p>
          <w:p w14:paraId="1D2C8F46" w14:textId="77777777" w:rsidR="008810F6" w:rsidRDefault="008810F6" w:rsidP="00970EB1">
            <w:pPr>
              <w:framePr w:hSpace="0" w:wrap="auto" w:vAnchor="margin" w:hAnchor="text" w:xAlign="left" w:yAlign="inline"/>
              <w:tabs>
                <w:tab w:val="left" w:pos="4635"/>
              </w:tabs>
              <w:rPr>
                <w:b/>
                <w:lang w:val="en-GB"/>
              </w:rPr>
            </w:pPr>
          </w:p>
          <w:p w14:paraId="645C3528" w14:textId="47D7F8C5" w:rsidR="008810F6" w:rsidRDefault="008810F6" w:rsidP="008810F6">
            <w:pPr>
              <w:framePr w:hSpace="0" w:wrap="auto" w:vAnchor="margin" w:hAnchor="text" w:xAlign="left" w:yAlign="inline"/>
              <w:tabs>
                <w:tab w:val="left" w:pos="2124"/>
              </w:tabs>
              <w:rPr>
                <w:b/>
                <w:lang w:val="en-GB"/>
              </w:rPr>
            </w:pPr>
            <w:r>
              <w:rPr>
                <w:b/>
                <w:lang w:val="en-GB"/>
              </w:rPr>
              <w:tab/>
            </w:r>
          </w:p>
          <w:p w14:paraId="28D1D471" w14:textId="1291A227" w:rsidR="008810F6" w:rsidRDefault="008810F6" w:rsidP="00970EB1">
            <w:pPr>
              <w:framePr w:hSpace="0" w:wrap="auto" w:vAnchor="margin" w:hAnchor="text" w:xAlign="left" w:yAlign="inline"/>
              <w:tabs>
                <w:tab w:val="left" w:pos="4635"/>
              </w:tabs>
              <w:rPr>
                <w:b/>
                <w:lang w:val="en-GB"/>
              </w:rPr>
            </w:pPr>
            <w:r w:rsidRPr="00DF74FC">
              <w:rPr>
                <w:noProof/>
                <w:lang w:val="en-GB" w:bidi="en-GB"/>
              </w:rPr>
              <mc:AlternateContent>
                <mc:Choice Requires="wps">
                  <w:drawing>
                    <wp:inline distT="0" distB="0" distL="0" distR="0" wp14:anchorId="7ED2E4B9" wp14:editId="7B9D963F">
                      <wp:extent cx="7004649" cy="9477375"/>
                      <wp:effectExtent l="0" t="0" r="0" b="0"/>
                      <wp:docPr id="1" name="Text Box 1"/>
                      <wp:cNvGraphicFramePr/>
                      <a:graphic xmlns:a="http://schemas.openxmlformats.org/drawingml/2006/main">
                        <a:graphicData uri="http://schemas.microsoft.com/office/word/2010/wordprocessingShape">
                          <wps:wsp>
                            <wps:cNvSpPr txBox="1"/>
                            <wps:spPr>
                              <a:xfrm>
                                <a:off x="0" y="0"/>
                                <a:ext cx="7004649" cy="9477375"/>
                              </a:xfrm>
                              <a:prstGeom prst="rect">
                                <a:avLst/>
                              </a:prstGeom>
                              <a:noFill/>
                              <a:ln w="6350">
                                <a:noFill/>
                              </a:ln>
                            </wps:spPr>
                            <wps:txbx>
                              <w:txbxContent>
                                <w:p w14:paraId="588D9BB1" w14:textId="77777777" w:rsidR="008810F6" w:rsidRPr="008810F6" w:rsidRDefault="008810F6" w:rsidP="002F4195">
                                  <w:pPr>
                                    <w:ind w:left="993"/>
                                    <w:rPr>
                                      <w:b/>
                                      <w:bCs/>
                                      <w:iCs/>
                                      <w:color w:val="000000"/>
                                      <w:szCs w:val="18"/>
                                    </w:rPr>
                                  </w:pPr>
                                  <w:r w:rsidRPr="008810F6">
                                    <w:rPr>
                                      <w:b/>
                                      <w:bCs/>
                                      <w:iCs/>
                                      <w:color w:val="000000"/>
                                      <w:szCs w:val="18"/>
                                    </w:rPr>
                                    <w:t>LAIV ordering information for General Practice</w:t>
                                  </w:r>
                                </w:p>
                                <w:p w14:paraId="4B9AB4AF" w14:textId="77777777" w:rsidR="008810F6" w:rsidRPr="008810F6" w:rsidRDefault="008810F6" w:rsidP="002F4195">
                                  <w:pPr>
                                    <w:ind w:left="993"/>
                                    <w:rPr>
                                      <w:iCs/>
                                      <w:color w:val="1B1E3D" w:themeColor="accent5"/>
                                      <w:szCs w:val="18"/>
                                    </w:rPr>
                                  </w:pPr>
                                  <w:r w:rsidRPr="008810F6">
                                    <w:rPr>
                                      <w:iCs/>
                                      <w:color w:val="1B1E3D" w:themeColor="accent5"/>
                                      <w:szCs w:val="18"/>
                                    </w:rPr>
                                    <w:t xml:space="preserve">Ordering controls will be in place for </w:t>
                                  </w:r>
                                  <w:proofErr w:type="spellStart"/>
                                  <w:r w:rsidRPr="008810F6">
                                    <w:rPr>
                                      <w:iCs/>
                                      <w:color w:val="1B1E3D" w:themeColor="accent5"/>
                                      <w:szCs w:val="18"/>
                                    </w:rPr>
                                    <w:t>Fluenz</w:t>
                                  </w:r>
                                  <w:proofErr w:type="spellEnd"/>
                                  <w:r w:rsidRPr="008810F6">
                                    <w:rPr>
                                      <w:iCs/>
                                      <w:color w:val="1B1E3D" w:themeColor="accent5"/>
                                      <w:szCs w:val="18"/>
                                    </w:rPr>
                                    <w:t xml:space="preserve">® Tetra to enable PHE to balance supply with demand. As in previous years ordering controls for general practices are tailored to each practice and work by allocating an amount of vaccine based on the number of registered eligible patients. Increases to the allocations will be applied as soon a </w:t>
                                  </w:r>
                                  <w:proofErr w:type="gramStart"/>
                                  <w:r w:rsidRPr="008810F6">
                                    <w:rPr>
                                      <w:iCs/>
                                      <w:color w:val="1B1E3D" w:themeColor="accent5"/>
                                      <w:szCs w:val="18"/>
                                    </w:rPr>
                                    <w:t>sufficient</w:t>
                                  </w:r>
                                  <w:proofErr w:type="gramEnd"/>
                                  <w:r w:rsidRPr="008810F6">
                                    <w:rPr>
                                      <w:iCs/>
                                      <w:color w:val="1B1E3D" w:themeColor="accent5"/>
                                      <w:szCs w:val="18"/>
                                    </w:rPr>
                                    <w:t xml:space="preserve"> stock becomes available to do so. Exact timings cannot be defined at this </w:t>
                                  </w:r>
                                  <w:proofErr w:type="gramStart"/>
                                  <w:r w:rsidRPr="008810F6">
                                    <w:rPr>
                                      <w:iCs/>
                                      <w:color w:val="1B1E3D" w:themeColor="accent5"/>
                                      <w:szCs w:val="18"/>
                                    </w:rPr>
                                    <w:t>time,</w:t>
                                  </w:r>
                                  <w:proofErr w:type="gramEnd"/>
                                  <w:r w:rsidRPr="008810F6">
                                    <w:rPr>
                                      <w:iCs/>
                                      <w:color w:val="1B1E3D" w:themeColor="accent5"/>
                                      <w:szCs w:val="18"/>
                                    </w:rPr>
                                    <w:t xml:space="preserve"> however we expect to be able to facilitate the following:</w:t>
                                  </w:r>
                                </w:p>
                                <w:p w14:paraId="25CC400D" w14:textId="2B21C15E" w:rsidR="008810F6" w:rsidRPr="008810F6" w:rsidRDefault="008810F6" w:rsidP="002F4195">
                                  <w:pPr>
                                    <w:ind w:left="993"/>
                                    <w:rPr>
                                      <w:iCs/>
                                      <w:color w:val="1B1E3D" w:themeColor="accent5"/>
                                      <w:szCs w:val="18"/>
                                    </w:rPr>
                                  </w:pPr>
                                  <w:r w:rsidRPr="008810F6">
                                    <w:rPr>
                                      <w:iCs/>
                                      <w:color w:val="1B1E3D" w:themeColor="accent5"/>
                                      <w:szCs w:val="18"/>
                                    </w:rPr>
                                    <w:t>•</w:t>
                                  </w:r>
                                  <w:r w:rsidRPr="008810F6">
                                    <w:rPr>
                                      <w:iCs/>
                                      <w:color w:val="1B1E3D" w:themeColor="accent5"/>
                                      <w:szCs w:val="18"/>
                                    </w:rPr>
                                    <w:tab/>
                                    <w:t xml:space="preserve">Each GP practice will initially be allocated sufficient vaccine to vaccinate at least 50% of their eligible children (all 2 and </w:t>
                                  </w:r>
                                  <w:proofErr w:type="gramStart"/>
                                  <w:r w:rsidRPr="008810F6">
                                    <w:rPr>
                                      <w:iCs/>
                                      <w:color w:val="1B1E3D" w:themeColor="accent5"/>
                                      <w:szCs w:val="18"/>
                                    </w:rPr>
                                    <w:t>3 year</w:t>
                                  </w:r>
                                  <w:proofErr w:type="gramEnd"/>
                                  <w:r w:rsidRPr="008810F6">
                                    <w:rPr>
                                      <w:iCs/>
                                      <w:color w:val="1B1E3D" w:themeColor="accent5"/>
                                      <w:szCs w:val="18"/>
                                    </w:rPr>
                                    <w:t xml:space="preserve"> </w:t>
                                  </w:r>
                                  <w:proofErr w:type="spellStart"/>
                                  <w:r w:rsidRPr="008810F6">
                                    <w:rPr>
                                      <w:iCs/>
                                      <w:color w:val="1B1E3D" w:themeColor="accent5"/>
                                      <w:szCs w:val="18"/>
                                    </w:rPr>
                                    <w:t>olds</w:t>
                                  </w:r>
                                  <w:proofErr w:type="spellEnd"/>
                                  <w:r w:rsidRPr="008810F6">
                                    <w:rPr>
                                      <w:iCs/>
                                      <w:color w:val="1B1E3D" w:themeColor="accent5"/>
                                      <w:szCs w:val="18"/>
                                    </w:rPr>
                                    <w:t>, plus children in clinical risk groups from age 4 to &lt;18 years) when ordering commences.</w:t>
                                  </w:r>
                                </w:p>
                                <w:p w14:paraId="27C1F64F" w14:textId="77777777" w:rsidR="008810F6" w:rsidRPr="008810F6" w:rsidRDefault="008810F6" w:rsidP="002F4195">
                                  <w:pPr>
                                    <w:ind w:left="993"/>
                                    <w:rPr>
                                      <w:iCs/>
                                      <w:color w:val="1B1E3D" w:themeColor="accent5"/>
                                      <w:szCs w:val="18"/>
                                    </w:rPr>
                                  </w:pPr>
                                  <w:r w:rsidRPr="008810F6">
                                    <w:rPr>
                                      <w:iCs/>
                                      <w:color w:val="1B1E3D" w:themeColor="accent5"/>
                                      <w:szCs w:val="18"/>
                                    </w:rPr>
                                    <w:t>•</w:t>
                                  </w:r>
                                  <w:r w:rsidRPr="008810F6">
                                    <w:rPr>
                                      <w:iCs/>
                                      <w:color w:val="1B1E3D" w:themeColor="accent5"/>
                                      <w:szCs w:val="18"/>
                                    </w:rPr>
                                    <w:tab/>
                                    <w:t xml:space="preserve">Subsequently, each GP practice will be allocated </w:t>
                                  </w:r>
                                  <w:proofErr w:type="gramStart"/>
                                  <w:r w:rsidRPr="008810F6">
                                    <w:rPr>
                                      <w:iCs/>
                                      <w:color w:val="1B1E3D" w:themeColor="accent5"/>
                                      <w:szCs w:val="18"/>
                                    </w:rPr>
                                    <w:t>sufficient</w:t>
                                  </w:r>
                                  <w:proofErr w:type="gramEnd"/>
                                  <w:r w:rsidRPr="008810F6">
                                    <w:rPr>
                                      <w:iCs/>
                                      <w:color w:val="1B1E3D" w:themeColor="accent5"/>
                                      <w:szCs w:val="18"/>
                                    </w:rPr>
                                    <w:t xml:space="preserve"> vaccine to vaccinate at least 70% of their eligible cohort (as above) by early October.</w:t>
                                  </w:r>
                                </w:p>
                                <w:p w14:paraId="79E83800" w14:textId="77777777" w:rsidR="008810F6" w:rsidRPr="008810F6" w:rsidRDefault="008810F6" w:rsidP="002F4195">
                                  <w:pPr>
                                    <w:ind w:left="993"/>
                                    <w:rPr>
                                      <w:iCs/>
                                      <w:color w:val="1B1E3D" w:themeColor="accent5"/>
                                      <w:szCs w:val="18"/>
                                    </w:rPr>
                                  </w:pPr>
                                  <w:r w:rsidRPr="008810F6">
                                    <w:rPr>
                                      <w:iCs/>
                                      <w:color w:val="1B1E3D" w:themeColor="accent5"/>
                                      <w:szCs w:val="18"/>
                                    </w:rPr>
                                    <w:t>•</w:t>
                                  </w:r>
                                  <w:r w:rsidRPr="008810F6">
                                    <w:rPr>
                                      <w:iCs/>
                                      <w:color w:val="1B1E3D" w:themeColor="accent5"/>
                                      <w:szCs w:val="18"/>
                                    </w:rPr>
                                    <w:tab/>
                                    <w:t>Further amendments to these allocations will be made in response to demand and vaccine availability.</w:t>
                                  </w:r>
                                </w:p>
                                <w:p w14:paraId="1035E06A" w14:textId="4A0D43A0" w:rsidR="008810F6" w:rsidRPr="008810F6" w:rsidRDefault="008810F6" w:rsidP="002F4195">
                                  <w:pPr>
                                    <w:ind w:left="993"/>
                                    <w:rPr>
                                      <w:iCs/>
                                      <w:color w:val="1B1E3D" w:themeColor="accent5"/>
                                      <w:szCs w:val="18"/>
                                    </w:rPr>
                                  </w:pPr>
                                  <w:r w:rsidRPr="008810F6">
                                    <w:rPr>
                                      <w:iCs/>
                                      <w:color w:val="1B1E3D" w:themeColor="accent5"/>
                                      <w:szCs w:val="18"/>
                                    </w:rPr>
                                    <w:t>•</w:t>
                                  </w:r>
                                  <w:r w:rsidRPr="008810F6">
                                    <w:rPr>
                                      <w:iCs/>
                                      <w:color w:val="1B1E3D" w:themeColor="accent5"/>
                                      <w:szCs w:val="18"/>
                                    </w:rPr>
                                    <w:tab/>
                                    <w:t>Requests for extra vaccine will be considered on a case by case basis throughout.</w:t>
                                  </w:r>
                                </w:p>
                                <w:p w14:paraId="7DEEEE30" w14:textId="77777777" w:rsidR="008810F6" w:rsidRDefault="008810F6" w:rsidP="008810F6">
                                  <w:pPr>
                                    <w:pStyle w:val="ListParagraph"/>
                                    <w:ind w:left="1440"/>
                                    <w:rPr>
                                      <w:iCs/>
                                      <w:color w:val="000000"/>
                                      <w:szCs w:val="18"/>
                                    </w:rPr>
                                  </w:pPr>
                                  <w:r w:rsidRPr="00D930E5">
                                    <w:rPr>
                                      <w:iCs/>
                                      <w:color w:val="000000"/>
                                      <w:szCs w:val="18"/>
                                    </w:rPr>
                                    <w:t xml:space="preserve">     </w:t>
                                  </w:r>
                                </w:p>
                                <w:p w14:paraId="5234A3AB" w14:textId="77777777" w:rsidR="008810F6" w:rsidRDefault="008810F6" w:rsidP="008810F6">
                                  <w:pPr>
                                    <w:rPr>
                                      <w:lang w:val="en-GB" w:bidi="en-GB"/>
                                    </w:rPr>
                                  </w:pPr>
                                </w:p>
                                <w:p w14:paraId="4877B741" w14:textId="5AC61A17" w:rsidR="008810F6" w:rsidRPr="000507BB" w:rsidRDefault="002F4195" w:rsidP="002F4195">
                                  <w:pPr>
                                    <w:pStyle w:val="Heading3"/>
                                    <w:numPr>
                                      <w:ilvl w:val="0"/>
                                      <w:numId w:val="27"/>
                                    </w:numPr>
                                    <w:spacing w:after="160"/>
                                    <w:ind w:right="144"/>
                                    <w:rPr>
                                      <w:lang w:val="en-GB"/>
                                    </w:rPr>
                                  </w:pPr>
                                  <w:r>
                                    <w:rPr>
                                      <w:lang w:val="en-GB"/>
                                    </w:rPr>
                                    <w:t xml:space="preserve"> </w:t>
                                  </w:r>
                                  <w:r w:rsidR="008810F6">
                                    <w:rPr>
                                      <w:lang w:val="en-GB"/>
                                    </w:rPr>
                                    <w:t>HPV vaccine in schools</w:t>
                                  </w:r>
                                </w:p>
                                <w:p w14:paraId="33BE142D" w14:textId="77777777" w:rsidR="008810F6" w:rsidRPr="00100E19" w:rsidRDefault="008810F6" w:rsidP="008810F6">
                                  <w:pPr>
                                    <w:ind w:left="720"/>
                                    <w:rPr>
                                      <w:lang w:val="en-GB" w:bidi="en-GB"/>
                                    </w:rPr>
                                  </w:pPr>
                                  <w:r w:rsidRPr="00100E19">
                                    <w:rPr>
                                      <w:lang w:val="en-GB" w:bidi="en-GB"/>
                                    </w:rPr>
                                    <w:t>Please see</w:t>
                                  </w:r>
                                  <w:hyperlink r:id="rId28" w:history="1">
                                    <w:r w:rsidRPr="001504F2">
                                      <w:rPr>
                                        <w:rStyle w:val="Hyperlink"/>
                                        <w:u w:val="none"/>
                                        <w:lang w:val="en-GB" w:bidi="en-GB"/>
                                      </w:rPr>
                                      <w:t xml:space="preserve"> </w:t>
                                    </w:r>
                                    <w:r w:rsidRPr="001504F2">
                                      <w:rPr>
                                        <w:rStyle w:val="Hyperlink"/>
                                        <w:lang w:val="en-GB" w:bidi="en-GB"/>
                                      </w:rPr>
                                      <w:t>link</w:t>
                                    </w:r>
                                  </w:hyperlink>
                                  <w:r w:rsidRPr="00100E19">
                                    <w:rPr>
                                      <w:lang w:val="en-GB" w:bidi="en-GB"/>
                                    </w:rPr>
                                    <w:t xml:space="preserve"> to the JCVI statement with regards to HPV vaccines in schools, which is now live on GOV.UK. This statement has been developed by the JCVI to acknowledge that the 2019 to 2020 vaccination programme has been disrupted due to COVID-19 and that now the priority of the programme is for all eligible children to receive at least the first dose of the HPV vaccine.</w:t>
                                  </w:r>
                                </w:p>
                                <w:p w14:paraId="1E18DAD7" w14:textId="16DCE96C" w:rsidR="008810F6" w:rsidRDefault="008810F6" w:rsidP="008810F6">
                                  <w:pPr>
                                    <w:ind w:left="720"/>
                                    <w:rPr>
                                      <w:lang w:val="en-GB" w:bidi="en-GB"/>
                                    </w:rPr>
                                  </w:pPr>
                                </w:p>
                                <w:p w14:paraId="33F3920D" w14:textId="2AEC263B" w:rsidR="002F4195" w:rsidRDefault="002F4195" w:rsidP="008810F6">
                                  <w:pPr>
                                    <w:ind w:left="720"/>
                                    <w:rPr>
                                      <w:lang w:val="en-GB" w:bidi="en-GB"/>
                                    </w:rPr>
                                  </w:pPr>
                                </w:p>
                                <w:p w14:paraId="40836918" w14:textId="77777777" w:rsidR="002F4195" w:rsidRDefault="002F4195" w:rsidP="008810F6">
                                  <w:pPr>
                                    <w:ind w:left="720"/>
                                    <w:rPr>
                                      <w:lang w:val="en-GB" w:bidi="en-GB"/>
                                    </w:rPr>
                                  </w:pPr>
                                </w:p>
                                <w:p w14:paraId="461A4E23" w14:textId="77777777" w:rsidR="002F4195" w:rsidRPr="00252CBC" w:rsidRDefault="002F4195" w:rsidP="002F4195">
                                  <w:pPr>
                                    <w:ind w:firstLine="360"/>
                                    <w:rPr>
                                      <w:rFonts w:asciiTheme="minorHAnsi" w:hAnsiTheme="minorHAnsi" w:cstheme="minorHAnsi"/>
                                      <w:b/>
                                      <w:szCs w:val="18"/>
                                    </w:rPr>
                                  </w:pPr>
                                  <w:r w:rsidRPr="00252CBC">
                                    <w:rPr>
                                      <w:rFonts w:asciiTheme="minorHAnsi" w:hAnsiTheme="minorHAnsi" w:cstheme="minorHAnsi"/>
                                      <w:b/>
                                      <w:szCs w:val="18"/>
                                    </w:rPr>
                                    <w:t xml:space="preserve">Health Protection Team Contact Details </w:t>
                                  </w:r>
                                </w:p>
                                <w:p w14:paraId="7A346D34" w14:textId="77777777" w:rsidR="002F4195" w:rsidRPr="00252CBC" w:rsidRDefault="002F4195" w:rsidP="002F4195">
                                  <w:pPr>
                                    <w:ind w:left="360" w:right="849"/>
                                    <w:rPr>
                                      <w:rFonts w:asciiTheme="minorHAnsi" w:eastAsiaTheme="minorHAnsi" w:hAnsiTheme="minorHAnsi" w:cstheme="minorHAnsi"/>
                                      <w:szCs w:val="18"/>
                                    </w:rPr>
                                  </w:pPr>
                                  <w:r>
                                    <w:rPr>
                                      <w:rFonts w:asciiTheme="minorHAnsi" w:hAnsiTheme="minorHAnsi" w:cstheme="minorHAnsi"/>
                                      <w:szCs w:val="18"/>
                                    </w:rPr>
                                    <w:t>Y</w:t>
                                  </w:r>
                                  <w:r w:rsidRPr="00252CBC">
                                    <w:rPr>
                                      <w:rFonts w:asciiTheme="minorHAnsi" w:hAnsiTheme="minorHAnsi" w:cstheme="minorHAnsi"/>
                                      <w:szCs w:val="18"/>
                                    </w:rPr>
                                    <w:t xml:space="preserve">ou will appreciate, due to the current Coronavirus the YH HPT are extremely busy. Queries relating to the routine/national vaccination and </w:t>
                                  </w:r>
                                  <w:proofErr w:type="spellStart"/>
                                  <w:r w:rsidRPr="00252CBC">
                                    <w:rPr>
                                      <w:rFonts w:asciiTheme="minorHAnsi" w:hAnsiTheme="minorHAnsi" w:cstheme="minorHAnsi"/>
                                      <w:szCs w:val="18"/>
                                    </w:rPr>
                                    <w:t>immunisation</w:t>
                                  </w:r>
                                  <w:proofErr w:type="spellEnd"/>
                                  <w:r w:rsidRPr="00252CBC">
                                    <w:rPr>
                                      <w:rFonts w:asciiTheme="minorHAnsi" w:hAnsiTheme="minorHAnsi" w:cstheme="minorHAnsi"/>
                                      <w:szCs w:val="18"/>
                                    </w:rPr>
                                    <w:t xml:space="preserve"> </w:t>
                                  </w:r>
                                  <w:proofErr w:type="spellStart"/>
                                  <w:r w:rsidRPr="00252CBC">
                                    <w:rPr>
                                      <w:rFonts w:asciiTheme="minorHAnsi" w:hAnsiTheme="minorHAnsi" w:cstheme="minorHAnsi"/>
                                      <w:szCs w:val="18"/>
                                    </w:rPr>
                                    <w:t>programmes</w:t>
                                  </w:r>
                                  <w:proofErr w:type="spellEnd"/>
                                  <w:r w:rsidRPr="00252CBC">
                                    <w:rPr>
                                      <w:rFonts w:asciiTheme="minorHAnsi" w:hAnsiTheme="minorHAnsi" w:cstheme="minorHAnsi"/>
                                      <w:szCs w:val="18"/>
                                    </w:rPr>
                                    <w:t xml:space="preserve"> should be primarily directed to your local SIT team. Any  calls received by the HPT  will be taken by Business Support staff who will in the first instance direct you to the </w:t>
                                  </w:r>
                                  <w:hyperlink r:id="rId29" w:history="1">
                                    <w:r w:rsidRPr="00252CBC">
                                      <w:rPr>
                                        <w:rStyle w:val="Hyperlink"/>
                                        <w:rFonts w:cstheme="minorHAnsi"/>
                                        <w:szCs w:val="18"/>
                                      </w:rPr>
                                      <w:t>Green Book</w:t>
                                    </w:r>
                                  </w:hyperlink>
                                  <w:r w:rsidRPr="00252CBC">
                                    <w:rPr>
                                      <w:rFonts w:asciiTheme="minorHAnsi" w:hAnsiTheme="minorHAnsi" w:cstheme="minorHAnsi"/>
                                      <w:szCs w:val="18"/>
                                    </w:rPr>
                                    <w:t xml:space="preserve">. If concerns remain, they will forward your query to the relevant SIT team or Health Protection Practitioner, who will respond as soon as possible.   </w:t>
                                  </w:r>
                                </w:p>
                                <w:p w14:paraId="484E5196" w14:textId="77777777" w:rsidR="002F4195" w:rsidRDefault="002F4195" w:rsidP="002F4195">
                                  <w:pPr>
                                    <w:ind w:firstLine="360"/>
                                    <w:rPr>
                                      <w:rFonts w:asciiTheme="minorHAnsi" w:hAnsiTheme="minorHAnsi" w:cstheme="minorHAnsi"/>
                                      <w:szCs w:val="18"/>
                                    </w:rPr>
                                  </w:pPr>
                                  <w:r w:rsidRPr="00252CBC">
                                    <w:rPr>
                                      <w:rFonts w:asciiTheme="minorHAnsi" w:hAnsiTheme="minorHAnsi" w:cstheme="minorHAnsi"/>
                                      <w:szCs w:val="18"/>
                                    </w:rPr>
                                    <w:t xml:space="preserve">Health Protection Team now operate an Acute Response Centre (ARC) To contact them dial 0113 3860 300. </w:t>
                                  </w:r>
                                </w:p>
                                <w:p w14:paraId="7F9CBE55" w14:textId="77777777" w:rsidR="002F4195" w:rsidRPr="00252CBC" w:rsidRDefault="002F4195" w:rsidP="002F4195">
                                  <w:pPr>
                                    <w:ind w:firstLine="360"/>
                                    <w:rPr>
                                      <w:rFonts w:asciiTheme="minorHAnsi" w:hAnsiTheme="minorHAnsi" w:cstheme="minorHAnsi"/>
                                      <w:szCs w:val="18"/>
                                    </w:rPr>
                                  </w:pPr>
                                </w:p>
                                <w:p w14:paraId="3B3EB0B9" w14:textId="77777777" w:rsidR="002F4195" w:rsidRPr="00252CBC" w:rsidRDefault="002F4195" w:rsidP="002F4195">
                                  <w:pPr>
                                    <w:ind w:firstLine="360"/>
                                    <w:jc w:val="both"/>
                                    <w:rPr>
                                      <w:rFonts w:asciiTheme="minorHAnsi" w:eastAsiaTheme="minorHAnsi" w:hAnsiTheme="minorHAnsi" w:cstheme="minorHAnsi"/>
                                      <w:szCs w:val="18"/>
                                      <w:lang w:eastAsia="en-GB"/>
                                    </w:rPr>
                                  </w:pPr>
                                  <w:r w:rsidRPr="00252CBC">
                                    <w:rPr>
                                      <w:rFonts w:asciiTheme="minorHAnsi" w:hAnsiTheme="minorHAnsi" w:cstheme="minorHAnsi"/>
                                      <w:b/>
                                      <w:bCs/>
                                      <w:szCs w:val="18"/>
                                      <w:lang w:eastAsia="en-GB"/>
                                    </w:rPr>
                                    <w:t>If you need to notify the Y&amp;H HPT of a communicable/infectious disease</w:t>
                                  </w:r>
                                  <w:r w:rsidRPr="00252CBC">
                                    <w:rPr>
                                      <w:rFonts w:asciiTheme="minorHAnsi" w:hAnsiTheme="minorHAnsi" w:cstheme="minorHAnsi"/>
                                      <w:szCs w:val="18"/>
                                      <w:lang w:eastAsia="en-GB"/>
                                    </w:rPr>
                                    <w:t xml:space="preserve"> </w:t>
                                  </w:r>
                                </w:p>
                                <w:p w14:paraId="6F0E8E22" w14:textId="77777777" w:rsidR="002F4195" w:rsidRPr="00252CBC" w:rsidRDefault="002F4195" w:rsidP="002F4195">
                                  <w:pPr>
                                    <w:ind w:firstLine="360"/>
                                    <w:jc w:val="both"/>
                                    <w:rPr>
                                      <w:rFonts w:asciiTheme="minorHAnsi" w:hAnsiTheme="minorHAnsi" w:cstheme="minorHAnsi"/>
                                      <w:color w:val="333333"/>
                                      <w:szCs w:val="18"/>
                                      <w:lang w:eastAsia="en-GB"/>
                                    </w:rPr>
                                  </w:pPr>
                                  <w:r w:rsidRPr="00252CBC">
                                    <w:rPr>
                                      <w:rFonts w:asciiTheme="minorHAnsi" w:hAnsiTheme="minorHAnsi" w:cstheme="minorHAnsi"/>
                                      <w:szCs w:val="18"/>
                                      <w:lang w:eastAsia="en-GB"/>
                                    </w:rPr>
                                    <w:t xml:space="preserve">Please use the </w:t>
                                  </w:r>
                                  <w:r w:rsidRPr="00252CBC">
                                    <w:rPr>
                                      <w:rFonts w:asciiTheme="minorHAnsi" w:hAnsiTheme="minorHAnsi" w:cstheme="minorHAnsi"/>
                                      <w:color w:val="333333"/>
                                      <w:szCs w:val="18"/>
                                      <w:lang w:val="en" w:eastAsia="en-GB"/>
                                    </w:rPr>
                                    <w:t>secure link</w:t>
                                  </w:r>
                                  <w:hyperlink r:id="rId30" w:tgtFrame="_blank" w:tooltip="Notification of Infectious Disease Form (NOID)" w:history="1">
                                    <w:r w:rsidRPr="00252CBC">
                                      <w:rPr>
                                        <w:rStyle w:val="Hyperlink"/>
                                        <w:rFonts w:cstheme="minorHAnsi"/>
                                        <w:color w:val="337AB7"/>
                                        <w:szCs w:val="18"/>
                                        <w:lang w:eastAsia="en-GB"/>
                                      </w:rPr>
                                      <w:t xml:space="preserve"> </w:t>
                                    </w:r>
                                    <w:r w:rsidRPr="00252CBC">
                                      <w:rPr>
                                        <w:rStyle w:val="Hyperlink"/>
                                        <w:rFonts w:cstheme="minorHAnsi"/>
                                        <w:color w:val="337AB7"/>
                                        <w:szCs w:val="18"/>
                                        <w:lang w:val="en" w:eastAsia="en-GB"/>
                                      </w:rPr>
                                      <w:t>here</w:t>
                                    </w:r>
                                  </w:hyperlink>
                                  <w:r w:rsidRPr="00252CBC">
                                    <w:rPr>
                                      <w:rFonts w:asciiTheme="minorHAnsi" w:hAnsiTheme="minorHAnsi" w:cstheme="minorHAnsi"/>
                                      <w:color w:val="337AB7"/>
                                      <w:szCs w:val="18"/>
                                      <w:lang w:val="en" w:eastAsia="en-GB"/>
                                    </w:rPr>
                                    <w:t xml:space="preserve"> </w:t>
                                  </w:r>
                                  <w:r w:rsidRPr="00252CBC">
                                    <w:rPr>
                                      <w:rFonts w:asciiTheme="minorHAnsi" w:hAnsiTheme="minorHAnsi" w:cstheme="minorHAnsi"/>
                                      <w:szCs w:val="18"/>
                                      <w:lang w:eastAsia="en-GB"/>
                                    </w:rPr>
                                    <w:t>to make a notification.</w:t>
                                  </w:r>
                                  <w:r w:rsidRPr="00252CBC">
                                    <w:rPr>
                                      <w:rFonts w:asciiTheme="minorHAnsi" w:hAnsiTheme="minorHAnsi" w:cstheme="minorHAnsi"/>
                                      <w:color w:val="333333"/>
                                      <w:szCs w:val="18"/>
                                      <w:lang w:eastAsia="en-GB"/>
                                    </w:rPr>
                                    <w:t xml:space="preserve"> </w:t>
                                  </w:r>
                                </w:p>
                                <w:p w14:paraId="1C6FA1E5" w14:textId="77777777" w:rsidR="002F4195" w:rsidRPr="00252CBC" w:rsidRDefault="002F4195" w:rsidP="002F4195">
                                  <w:pPr>
                                    <w:ind w:left="360"/>
                                    <w:rPr>
                                      <w:rFonts w:asciiTheme="minorHAnsi" w:hAnsiTheme="minorHAnsi" w:cstheme="minorHAnsi"/>
                                      <w:szCs w:val="18"/>
                                    </w:rPr>
                                  </w:pPr>
                                  <w:r w:rsidRPr="00252CBC">
                                    <w:rPr>
                                      <w:rFonts w:asciiTheme="minorHAnsi" w:hAnsiTheme="minorHAnsi" w:cstheme="minorHAnsi"/>
                                      <w:szCs w:val="18"/>
                                    </w:rPr>
                                    <w:t xml:space="preserve">For some infections, public health measures to prevent onward spread of the disease need to be taken immediately. </w:t>
                                  </w:r>
                                </w:p>
                                <w:p w14:paraId="01A28545" w14:textId="77777777" w:rsidR="002F4195" w:rsidRPr="00252CBC" w:rsidRDefault="002F4195" w:rsidP="002F4195">
                                  <w:pPr>
                                    <w:ind w:left="360" w:right="566"/>
                                    <w:rPr>
                                      <w:rFonts w:asciiTheme="minorHAnsi" w:hAnsiTheme="minorHAnsi" w:cstheme="minorHAnsi"/>
                                      <w:i/>
                                      <w:szCs w:val="18"/>
                                    </w:rPr>
                                  </w:pPr>
                                  <w:r w:rsidRPr="00252CBC">
                                    <w:rPr>
                                      <w:rFonts w:asciiTheme="minorHAnsi" w:hAnsiTheme="minorHAnsi" w:cstheme="minorHAnsi"/>
                                      <w:szCs w:val="18"/>
                                    </w:rPr>
                                    <w:t xml:space="preserve">For urgent notifications please ring 0113 386 0300 </w:t>
                                  </w:r>
                                  <w:r>
                                    <w:rPr>
                                      <w:rFonts w:asciiTheme="minorHAnsi" w:hAnsiTheme="minorHAnsi" w:cstheme="minorHAnsi"/>
                                      <w:szCs w:val="18"/>
                                    </w:rPr>
                                    <w:t>(available out of hours also).</w:t>
                                  </w:r>
                                  <w:r w:rsidRPr="00252CBC">
                                    <w:rPr>
                                      <w:rFonts w:asciiTheme="minorHAnsi" w:hAnsiTheme="minorHAnsi" w:cstheme="minorHAnsi"/>
                                      <w:szCs w:val="18"/>
                                    </w:rPr>
                                    <w:t xml:space="preserve"> To check if a notification is urgent please click </w:t>
                                  </w:r>
                                  <w:hyperlink r:id="rId31" w:tgtFrame="_blank" w:tooltip="What, when and how to notify" w:history="1">
                                    <w:r w:rsidRPr="00252CBC">
                                      <w:rPr>
                                        <w:rStyle w:val="Hyperlink"/>
                                        <w:rFonts w:cstheme="minorHAnsi"/>
                                        <w:color w:val="337AB7"/>
                                        <w:szCs w:val="18"/>
                                        <w:lang w:val="en" w:eastAsia="en-GB"/>
                                      </w:rPr>
                                      <w:t>here</w:t>
                                    </w:r>
                                  </w:hyperlink>
                                </w:p>
                                <w:p w14:paraId="2BFA8DAF" w14:textId="77777777" w:rsidR="002F4195" w:rsidRPr="00166154" w:rsidRDefault="002F4195" w:rsidP="008810F6">
                                  <w:pPr>
                                    <w:ind w:left="720"/>
                                    <w:rPr>
                                      <w:lang w:val="en-GB" w:bidi="en-GB"/>
                                    </w:rPr>
                                  </w:pPr>
                                </w:p>
                                <w:p w14:paraId="58E164E3" w14:textId="77777777" w:rsidR="008810F6" w:rsidRPr="00DF74FC" w:rsidRDefault="008810F6" w:rsidP="008810F6">
                                  <w:pPr>
                                    <w:pStyle w:val="ListParagraph"/>
                                    <w:ind w:left="1008"/>
                                    <w:rPr>
                                      <w:b/>
                                      <w:sz w:val="20"/>
                                      <w:lang w:val="en-GB"/>
                                    </w:rPr>
                                  </w:pPr>
                                </w:p>
                                <w:p w14:paraId="59E83D3E" w14:textId="77777777" w:rsidR="008810F6" w:rsidRPr="00DF74FC" w:rsidRDefault="008810F6" w:rsidP="008810F6">
                                  <w:pPr>
                                    <w:pStyle w:val="ListParagraph"/>
                                    <w:ind w:left="1008"/>
                                    <w:rPr>
                                      <w:lang w:val="en-GB"/>
                                    </w:rPr>
                                  </w:pPr>
                                </w:p>
                                <w:p w14:paraId="3D825920" w14:textId="77777777" w:rsidR="008810F6" w:rsidRPr="002A7531" w:rsidRDefault="008810F6" w:rsidP="008810F6">
                                  <w:pPr>
                                    <w:rPr>
                                      <w:rStyle w:val="Strong"/>
                                      <w:b w:val="0"/>
                                      <w:bCs w:val="0"/>
                                      <w:color w:val="506280"/>
                                      <w:lang w:val="en-GB"/>
                                    </w:rPr>
                                  </w:pPr>
                                </w:p>
                              </w:txbxContent>
                            </wps:txbx>
                            <wps:bodyPr rot="0" spcFirstLastPara="0" vertOverflow="overflow" horzOverflow="overflow" vert="horz" wrap="square" lIns="182880" tIns="182880" rIns="182880" bIns="45720" numCol="1" spcCol="0" rtlCol="0" fromWordArt="0" anchor="t" anchorCtr="0" forceAA="0" compatLnSpc="1">
                              <a:prstTxWarp prst="textNoShape">
                                <a:avLst/>
                              </a:prstTxWarp>
                              <a:noAutofit/>
                            </wps:bodyPr>
                          </wps:wsp>
                        </a:graphicData>
                      </a:graphic>
                    </wp:inline>
                  </w:drawing>
                </mc:Choice>
                <mc:Fallback>
                  <w:pict>
                    <v:shape w14:anchorId="7ED2E4B9" id="Text Box 1" o:spid="_x0000_s1032" type="#_x0000_t202" style="width:551.55pt;height:7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" filled="f" stroked="f" strokeweight=".5pt">
                      <v:textbox inset="14.4pt,14.4pt,14.4pt">
                        <w:txbxContent>
                          <w:p w14:paraId="588D9BB1" w14:textId="77777777" w:rsidR="008810F6" w:rsidRPr="008810F6" w:rsidRDefault="008810F6" w:rsidP="002F4195">
                            <w:pPr>
                              <w:ind w:left="993"/>
                              <w:rPr>
                                <w:b/>
                                <w:bCs/>
                                <w:iCs/>
                                <w:color w:val="000000"/>
                                <w:szCs w:val="18"/>
                              </w:rPr>
                            </w:pPr>
                            <w:r w:rsidRPr="008810F6">
                              <w:rPr>
                                <w:b/>
                                <w:bCs/>
                                <w:iCs/>
                                <w:color w:val="000000"/>
                                <w:szCs w:val="18"/>
                              </w:rPr>
                              <w:t>LAIV ordering information for General Practice</w:t>
                            </w:r>
                          </w:p>
                          <w:p w14:paraId="4B9AB4AF" w14:textId="77777777" w:rsidR="008810F6" w:rsidRPr="008810F6" w:rsidRDefault="008810F6" w:rsidP="002F4195">
                            <w:pPr>
                              <w:ind w:left="993"/>
                              <w:rPr>
                                <w:iCs/>
                                <w:color w:val="1B1E3D" w:themeColor="accent5"/>
                                <w:szCs w:val="18"/>
                              </w:rPr>
                            </w:pPr>
                            <w:r w:rsidRPr="008810F6">
                              <w:rPr>
                                <w:iCs/>
                                <w:color w:val="1B1E3D" w:themeColor="accent5"/>
                                <w:szCs w:val="18"/>
                              </w:rPr>
                              <w:t xml:space="preserve">Ordering controls will be in place for </w:t>
                            </w:r>
                            <w:proofErr w:type="spellStart"/>
                            <w:r w:rsidRPr="008810F6">
                              <w:rPr>
                                <w:iCs/>
                                <w:color w:val="1B1E3D" w:themeColor="accent5"/>
                                <w:szCs w:val="18"/>
                              </w:rPr>
                              <w:t>Fluenz</w:t>
                            </w:r>
                            <w:proofErr w:type="spellEnd"/>
                            <w:r w:rsidRPr="008810F6">
                              <w:rPr>
                                <w:iCs/>
                                <w:color w:val="1B1E3D" w:themeColor="accent5"/>
                                <w:szCs w:val="18"/>
                              </w:rPr>
                              <w:t xml:space="preserve">® Tetra to enable PHE to balance supply with demand. As in previous years ordering controls for general practices are tailored to each practice and work by allocating an amount of vaccine based on the number of registered eligible patients. Increases to the allocations will be applied as soon a </w:t>
                            </w:r>
                            <w:proofErr w:type="gramStart"/>
                            <w:r w:rsidRPr="008810F6">
                              <w:rPr>
                                <w:iCs/>
                                <w:color w:val="1B1E3D" w:themeColor="accent5"/>
                                <w:szCs w:val="18"/>
                              </w:rPr>
                              <w:t>sufficient</w:t>
                            </w:r>
                            <w:proofErr w:type="gramEnd"/>
                            <w:r w:rsidRPr="008810F6">
                              <w:rPr>
                                <w:iCs/>
                                <w:color w:val="1B1E3D" w:themeColor="accent5"/>
                                <w:szCs w:val="18"/>
                              </w:rPr>
                              <w:t xml:space="preserve"> stock becomes available to do so. Exact timings cannot be defined at this </w:t>
                            </w:r>
                            <w:proofErr w:type="gramStart"/>
                            <w:r w:rsidRPr="008810F6">
                              <w:rPr>
                                <w:iCs/>
                                <w:color w:val="1B1E3D" w:themeColor="accent5"/>
                                <w:szCs w:val="18"/>
                              </w:rPr>
                              <w:t>time,</w:t>
                            </w:r>
                            <w:proofErr w:type="gramEnd"/>
                            <w:r w:rsidRPr="008810F6">
                              <w:rPr>
                                <w:iCs/>
                                <w:color w:val="1B1E3D" w:themeColor="accent5"/>
                                <w:szCs w:val="18"/>
                              </w:rPr>
                              <w:t xml:space="preserve"> however we expect to be able to facilitate the following:</w:t>
                            </w:r>
                          </w:p>
                          <w:p w14:paraId="25CC400D" w14:textId="2B21C15E" w:rsidR="008810F6" w:rsidRPr="008810F6" w:rsidRDefault="008810F6" w:rsidP="002F4195">
                            <w:pPr>
                              <w:ind w:left="993"/>
                              <w:rPr>
                                <w:iCs/>
                                <w:color w:val="1B1E3D" w:themeColor="accent5"/>
                                <w:szCs w:val="18"/>
                              </w:rPr>
                            </w:pPr>
                            <w:r w:rsidRPr="008810F6">
                              <w:rPr>
                                <w:iCs/>
                                <w:color w:val="1B1E3D" w:themeColor="accent5"/>
                                <w:szCs w:val="18"/>
                              </w:rPr>
                              <w:t>•</w:t>
                            </w:r>
                            <w:r w:rsidRPr="008810F6">
                              <w:rPr>
                                <w:iCs/>
                                <w:color w:val="1B1E3D" w:themeColor="accent5"/>
                                <w:szCs w:val="18"/>
                              </w:rPr>
                              <w:tab/>
                              <w:t xml:space="preserve">Each GP practice will initially be allocated sufficient vaccine to vaccinate at least 50% of their eligible children (all 2 and </w:t>
                            </w:r>
                            <w:proofErr w:type="gramStart"/>
                            <w:r w:rsidRPr="008810F6">
                              <w:rPr>
                                <w:iCs/>
                                <w:color w:val="1B1E3D" w:themeColor="accent5"/>
                                <w:szCs w:val="18"/>
                              </w:rPr>
                              <w:t>3 year</w:t>
                            </w:r>
                            <w:proofErr w:type="gramEnd"/>
                            <w:r w:rsidRPr="008810F6">
                              <w:rPr>
                                <w:iCs/>
                                <w:color w:val="1B1E3D" w:themeColor="accent5"/>
                                <w:szCs w:val="18"/>
                              </w:rPr>
                              <w:t xml:space="preserve"> </w:t>
                            </w:r>
                            <w:proofErr w:type="spellStart"/>
                            <w:r w:rsidRPr="008810F6">
                              <w:rPr>
                                <w:iCs/>
                                <w:color w:val="1B1E3D" w:themeColor="accent5"/>
                                <w:szCs w:val="18"/>
                              </w:rPr>
                              <w:t>olds</w:t>
                            </w:r>
                            <w:proofErr w:type="spellEnd"/>
                            <w:r w:rsidRPr="008810F6">
                              <w:rPr>
                                <w:iCs/>
                                <w:color w:val="1B1E3D" w:themeColor="accent5"/>
                                <w:szCs w:val="18"/>
                              </w:rPr>
                              <w:t>, plus children in clinical risk groups from age 4 to &lt;18 years) when ordering commences.</w:t>
                            </w:r>
                          </w:p>
                          <w:p w14:paraId="27C1F64F" w14:textId="77777777" w:rsidR="008810F6" w:rsidRPr="008810F6" w:rsidRDefault="008810F6" w:rsidP="002F4195">
                            <w:pPr>
                              <w:ind w:left="993"/>
                              <w:rPr>
                                <w:iCs/>
                                <w:color w:val="1B1E3D" w:themeColor="accent5"/>
                                <w:szCs w:val="18"/>
                              </w:rPr>
                            </w:pPr>
                            <w:r w:rsidRPr="008810F6">
                              <w:rPr>
                                <w:iCs/>
                                <w:color w:val="1B1E3D" w:themeColor="accent5"/>
                                <w:szCs w:val="18"/>
                              </w:rPr>
                              <w:t>•</w:t>
                            </w:r>
                            <w:r w:rsidRPr="008810F6">
                              <w:rPr>
                                <w:iCs/>
                                <w:color w:val="1B1E3D" w:themeColor="accent5"/>
                                <w:szCs w:val="18"/>
                              </w:rPr>
                              <w:tab/>
                              <w:t xml:space="preserve">Subsequently, each GP practice will be allocated </w:t>
                            </w:r>
                            <w:proofErr w:type="gramStart"/>
                            <w:r w:rsidRPr="008810F6">
                              <w:rPr>
                                <w:iCs/>
                                <w:color w:val="1B1E3D" w:themeColor="accent5"/>
                                <w:szCs w:val="18"/>
                              </w:rPr>
                              <w:t>sufficient</w:t>
                            </w:r>
                            <w:proofErr w:type="gramEnd"/>
                            <w:r w:rsidRPr="008810F6">
                              <w:rPr>
                                <w:iCs/>
                                <w:color w:val="1B1E3D" w:themeColor="accent5"/>
                                <w:szCs w:val="18"/>
                              </w:rPr>
                              <w:t xml:space="preserve"> vaccine to vaccinate at least 70% of their eligible cohort (as above) by early October.</w:t>
                            </w:r>
                          </w:p>
                          <w:p w14:paraId="79E83800" w14:textId="77777777" w:rsidR="008810F6" w:rsidRPr="008810F6" w:rsidRDefault="008810F6" w:rsidP="002F4195">
                            <w:pPr>
                              <w:ind w:left="993"/>
                              <w:rPr>
                                <w:iCs/>
                                <w:color w:val="1B1E3D" w:themeColor="accent5"/>
                                <w:szCs w:val="18"/>
                              </w:rPr>
                            </w:pPr>
                            <w:r w:rsidRPr="008810F6">
                              <w:rPr>
                                <w:iCs/>
                                <w:color w:val="1B1E3D" w:themeColor="accent5"/>
                                <w:szCs w:val="18"/>
                              </w:rPr>
                              <w:t>•</w:t>
                            </w:r>
                            <w:r w:rsidRPr="008810F6">
                              <w:rPr>
                                <w:iCs/>
                                <w:color w:val="1B1E3D" w:themeColor="accent5"/>
                                <w:szCs w:val="18"/>
                              </w:rPr>
                              <w:tab/>
                              <w:t>Further amendments to these allocations will be made in response to demand and vaccine availability.</w:t>
                            </w:r>
                          </w:p>
                          <w:p w14:paraId="1035E06A" w14:textId="4A0D43A0" w:rsidR="008810F6" w:rsidRPr="008810F6" w:rsidRDefault="008810F6" w:rsidP="002F4195">
                            <w:pPr>
                              <w:ind w:left="993"/>
                              <w:rPr>
                                <w:iCs/>
                                <w:color w:val="1B1E3D" w:themeColor="accent5"/>
                                <w:szCs w:val="18"/>
                              </w:rPr>
                            </w:pPr>
                            <w:r w:rsidRPr="008810F6">
                              <w:rPr>
                                <w:iCs/>
                                <w:color w:val="1B1E3D" w:themeColor="accent5"/>
                                <w:szCs w:val="18"/>
                              </w:rPr>
                              <w:t>•</w:t>
                            </w:r>
                            <w:r w:rsidRPr="008810F6">
                              <w:rPr>
                                <w:iCs/>
                                <w:color w:val="1B1E3D" w:themeColor="accent5"/>
                                <w:szCs w:val="18"/>
                              </w:rPr>
                              <w:tab/>
                              <w:t>Requests for extra vaccine will be considered on a case by case basis throughout.</w:t>
                            </w:r>
                          </w:p>
                          <w:p w14:paraId="7DEEEE30" w14:textId="77777777" w:rsidR="008810F6" w:rsidRDefault="008810F6" w:rsidP="008810F6">
                            <w:pPr>
                              <w:pStyle w:val="ListParagraph"/>
                              <w:ind w:left="1440"/>
                              <w:rPr>
                                <w:iCs/>
                                <w:color w:val="000000"/>
                                <w:szCs w:val="18"/>
                              </w:rPr>
                            </w:pPr>
                            <w:r w:rsidRPr="00D930E5">
                              <w:rPr>
                                <w:iCs/>
                                <w:color w:val="000000"/>
                                <w:szCs w:val="18"/>
                              </w:rPr>
                              <w:t xml:space="preserve">     </w:t>
                            </w:r>
                          </w:p>
                          <w:p w14:paraId="5234A3AB" w14:textId="77777777" w:rsidR="008810F6" w:rsidRDefault="008810F6" w:rsidP="008810F6">
                            <w:pPr>
                              <w:rPr>
                                <w:lang w:val="en-GB" w:bidi="en-GB"/>
                              </w:rPr>
                            </w:pPr>
                          </w:p>
                          <w:p w14:paraId="4877B741" w14:textId="5AC61A17" w:rsidR="008810F6" w:rsidRPr="000507BB" w:rsidRDefault="002F4195" w:rsidP="002F4195">
                            <w:pPr>
                              <w:pStyle w:val="Heading3"/>
                              <w:numPr>
                                <w:ilvl w:val="0"/>
                                <w:numId w:val="27"/>
                              </w:numPr>
                              <w:spacing w:after="160"/>
                              <w:ind w:right="144"/>
                              <w:rPr>
                                <w:lang w:val="en-GB"/>
                              </w:rPr>
                            </w:pPr>
                            <w:r>
                              <w:rPr>
                                <w:lang w:val="en-GB"/>
                              </w:rPr>
                              <w:t xml:space="preserve"> </w:t>
                            </w:r>
                            <w:r w:rsidR="008810F6">
                              <w:rPr>
                                <w:lang w:val="en-GB"/>
                              </w:rPr>
                              <w:t>HPV vaccine in schools</w:t>
                            </w:r>
                          </w:p>
                          <w:p w14:paraId="33BE142D" w14:textId="77777777" w:rsidR="008810F6" w:rsidRPr="00100E19" w:rsidRDefault="008810F6" w:rsidP="008810F6">
                            <w:pPr>
                              <w:ind w:left="720"/>
                              <w:rPr>
                                <w:lang w:val="en-GB" w:bidi="en-GB"/>
                              </w:rPr>
                            </w:pPr>
                            <w:r w:rsidRPr="00100E19">
                              <w:rPr>
                                <w:lang w:val="en-GB" w:bidi="en-GB"/>
                              </w:rPr>
                              <w:t>Please see</w:t>
                            </w:r>
                            <w:hyperlink r:id="rId32" w:history="1">
                              <w:r w:rsidRPr="001504F2">
                                <w:rPr>
                                  <w:rStyle w:val="Hyperlink"/>
                                  <w:u w:val="none"/>
                                  <w:lang w:val="en-GB" w:bidi="en-GB"/>
                                </w:rPr>
                                <w:t xml:space="preserve"> </w:t>
                              </w:r>
                              <w:r w:rsidRPr="001504F2">
                                <w:rPr>
                                  <w:rStyle w:val="Hyperlink"/>
                                  <w:lang w:val="en-GB" w:bidi="en-GB"/>
                                </w:rPr>
                                <w:t>link</w:t>
                              </w:r>
                            </w:hyperlink>
                            <w:r w:rsidRPr="00100E19">
                              <w:rPr>
                                <w:lang w:val="en-GB" w:bidi="en-GB"/>
                              </w:rPr>
                              <w:t xml:space="preserve"> to the JCVI statement with regards to HPV vaccines in schools, which is now live on GOV.UK. This statement has been developed by the JCVI to acknowledge that the 2019 to 2020 vaccination programme has been disrupted due to COVID-19 and that now the priority of the programme is for all eligible children to receive at least the first dose of the HPV vaccine.</w:t>
                            </w:r>
                          </w:p>
                          <w:p w14:paraId="1E18DAD7" w14:textId="16DCE96C" w:rsidR="008810F6" w:rsidRDefault="008810F6" w:rsidP="008810F6">
                            <w:pPr>
                              <w:ind w:left="720"/>
                              <w:rPr>
                                <w:lang w:val="en-GB" w:bidi="en-GB"/>
                              </w:rPr>
                            </w:pPr>
                          </w:p>
                          <w:p w14:paraId="33F3920D" w14:textId="2AEC263B" w:rsidR="002F4195" w:rsidRDefault="002F4195" w:rsidP="008810F6">
                            <w:pPr>
                              <w:ind w:left="720"/>
                              <w:rPr>
                                <w:lang w:val="en-GB" w:bidi="en-GB"/>
                              </w:rPr>
                            </w:pPr>
                          </w:p>
                          <w:p w14:paraId="40836918" w14:textId="77777777" w:rsidR="002F4195" w:rsidRDefault="002F4195" w:rsidP="008810F6">
                            <w:pPr>
                              <w:ind w:left="720"/>
                              <w:rPr>
                                <w:lang w:val="en-GB" w:bidi="en-GB"/>
                              </w:rPr>
                            </w:pPr>
                          </w:p>
                          <w:p w14:paraId="461A4E23" w14:textId="77777777" w:rsidR="002F4195" w:rsidRPr="00252CBC" w:rsidRDefault="002F4195" w:rsidP="002F4195">
                            <w:pPr>
                              <w:ind w:firstLine="360"/>
                              <w:rPr>
                                <w:rFonts w:asciiTheme="minorHAnsi" w:hAnsiTheme="minorHAnsi" w:cstheme="minorHAnsi"/>
                                <w:b/>
                                <w:szCs w:val="18"/>
                              </w:rPr>
                            </w:pPr>
                            <w:r w:rsidRPr="00252CBC">
                              <w:rPr>
                                <w:rFonts w:asciiTheme="minorHAnsi" w:hAnsiTheme="minorHAnsi" w:cstheme="minorHAnsi"/>
                                <w:b/>
                                <w:szCs w:val="18"/>
                              </w:rPr>
                              <w:t xml:space="preserve">Health Protection Team Contact Details </w:t>
                            </w:r>
                          </w:p>
                          <w:p w14:paraId="7A346D34" w14:textId="77777777" w:rsidR="002F4195" w:rsidRPr="00252CBC" w:rsidRDefault="002F4195" w:rsidP="002F4195">
                            <w:pPr>
                              <w:ind w:left="360" w:right="849"/>
                              <w:rPr>
                                <w:rFonts w:asciiTheme="minorHAnsi" w:eastAsiaTheme="minorHAnsi" w:hAnsiTheme="minorHAnsi" w:cstheme="minorHAnsi"/>
                                <w:szCs w:val="18"/>
                              </w:rPr>
                            </w:pPr>
                            <w:r>
                              <w:rPr>
                                <w:rFonts w:asciiTheme="minorHAnsi" w:hAnsiTheme="minorHAnsi" w:cstheme="minorHAnsi"/>
                                <w:szCs w:val="18"/>
                              </w:rPr>
                              <w:t>Y</w:t>
                            </w:r>
                            <w:r w:rsidRPr="00252CBC">
                              <w:rPr>
                                <w:rFonts w:asciiTheme="minorHAnsi" w:hAnsiTheme="minorHAnsi" w:cstheme="minorHAnsi"/>
                                <w:szCs w:val="18"/>
                              </w:rPr>
                              <w:t xml:space="preserve">ou will appreciate, due to the current Coronavirus the YH HPT are extremely busy. Queries relating to the routine/national vaccination and </w:t>
                            </w:r>
                            <w:proofErr w:type="spellStart"/>
                            <w:r w:rsidRPr="00252CBC">
                              <w:rPr>
                                <w:rFonts w:asciiTheme="minorHAnsi" w:hAnsiTheme="minorHAnsi" w:cstheme="minorHAnsi"/>
                                <w:szCs w:val="18"/>
                              </w:rPr>
                              <w:t>immunisation</w:t>
                            </w:r>
                            <w:proofErr w:type="spellEnd"/>
                            <w:r w:rsidRPr="00252CBC">
                              <w:rPr>
                                <w:rFonts w:asciiTheme="minorHAnsi" w:hAnsiTheme="minorHAnsi" w:cstheme="minorHAnsi"/>
                                <w:szCs w:val="18"/>
                              </w:rPr>
                              <w:t xml:space="preserve"> </w:t>
                            </w:r>
                            <w:proofErr w:type="spellStart"/>
                            <w:r w:rsidRPr="00252CBC">
                              <w:rPr>
                                <w:rFonts w:asciiTheme="minorHAnsi" w:hAnsiTheme="minorHAnsi" w:cstheme="minorHAnsi"/>
                                <w:szCs w:val="18"/>
                              </w:rPr>
                              <w:t>programmes</w:t>
                            </w:r>
                            <w:proofErr w:type="spellEnd"/>
                            <w:r w:rsidRPr="00252CBC">
                              <w:rPr>
                                <w:rFonts w:asciiTheme="minorHAnsi" w:hAnsiTheme="minorHAnsi" w:cstheme="minorHAnsi"/>
                                <w:szCs w:val="18"/>
                              </w:rPr>
                              <w:t xml:space="preserve"> should be primarily directed to your local SIT team. Any  calls received by the HPT  will be taken by Business Support staff who will in the first instance direct you to the </w:t>
                            </w:r>
                            <w:hyperlink r:id="rId33" w:history="1">
                              <w:r w:rsidRPr="00252CBC">
                                <w:rPr>
                                  <w:rStyle w:val="Hyperlink"/>
                                  <w:rFonts w:cstheme="minorHAnsi"/>
                                  <w:szCs w:val="18"/>
                                </w:rPr>
                                <w:t>Green Book</w:t>
                              </w:r>
                            </w:hyperlink>
                            <w:r w:rsidRPr="00252CBC">
                              <w:rPr>
                                <w:rFonts w:asciiTheme="minorHAnsi" w:hAnsiTheme="minorHAnsi" w:cstheme="minorHAnsi"/>
                                <w:szCs w:val="18"/>
                              </w:rPr>
                              <w:t xml:space="preserve">. If concerns remain, they will forward your query to the relevant SIT team or Health Protection Practitioner, who will respond as soon as possible.   </w:t>
                            </w:r>
                          </w:p>
                          <w:p w14:paraId="484E5196" w14:textId="77777777" w:rsidR="002F4195" w:rsidRDefault="002F4195" w:rsidP="002F4195">
                            <w:pPr>
                              <w:ind w:firstLine="360"/>
                              <w:rPr>
                                <w:rFonts w:asciiTheme="minorHAnsi" w:hAnsiTheme="minorHAnsi" w:cstheme="minorHAnsi"/>
                                <w:szCs w:val="18"/>
                              </w:rPr>
                            </w:pPr>
                            <w:r w:rsidRPr="00252CBC">
                              <w:rPr>
                                <w:rFonts w:asciiTheme="minorHAnsi" w:hAnsiTheme="minorHAnsi" w:cstheme="minorHAnsi"/>
                                <w:szCs w:val="18"/>
                              </w:rPr>
                              <w:t xml:space="preserve">Health Protection Team now operate an Acute Response Centre (ARC) To contact them dial 0113 3860 300. </w:t>
                            </w:r>
                          </w:p>
                          <w:p w14:paraId="7F9CBE55" w14:textId="77777777" w:rsidR="002F4195" w:rsidRPr="00252CBC" w:rsidRDefault="002F4195" w:rsidP="002F4195">
                            <w:pPr>
                              <w:ind w:firstLine="360"/>
                              <w:rPr>
                                <w:rFonts w:asciiTheme="minorHAnsi" w:hAnsiTheme="minorHAnsi" w:cstheme="minorHAnsi"/>
                                <w:szCs w:val="18"/>
                              </w:rPr>
                            </w:pPr>
                          </w:p>
                          <w:p w14:paraId="3B3EB0B9" w14:textId="77777777" w:rsidR="002F4195" w:rsidRPr="00252CBC" w:rsidRDefault="002F4195" w:rsidP="002F4195">
                            <w:pPr>
                              <w:ind w:firstLine="360"/>
                              <w:jc w:val="both"/>
                              <w:rPr>
                                <w:rFonts w:asciiTheme="minorHAnsi" w:eastAsiaTheme="minorHAnsi" w:hAnsiTheme="minorHAnsi" w:cstheme="minorHAnsi"/>
                                <w:szCs w:val="18"/>
                                <w:lang w:eastAsia="en-GB"/>
                              </w:rPr>
                            </w:pPr>
                            <w:r w:rsidRPr="00252CBC">
                              <w:rPr>
                                <w:rFonts w:asciiTheme="minorHAnsi" w:hAnsiTheme="minorHAnsi" w:cstheme="minorHAnsi"/>
                                <w:b/>
                                <w:bCs/>
                                <w:szCs w:val="18"/>
                                <w:lang w:eastAsia="en-GB"/>
                              </w:rPr>
                              <w:t>If you need to notify the Y&amp;H HPT of a communicable/infectious disease</w:t>
                            </w:r>
                            <w:r w:rsidRPr="00252CBC">
                              <w:rPr>
                                <w:rFonts w:asciiTheme="minorHAnsi" w:hAnsiTheme="minorHAnsi" w:cstheme="minorHAnsi"/>
                                <w:szCs w:val="18"/>
                                <w:lang w:eastAsia="en-GB"/>
                              </w:rPr>
                              <w:t xml:space="preserve"> </w:t>
                            </w:r>
                          </w:p>
                          <w:p w14:paraId="6F0E8E22" w14:textId="77777777" w:rsidR="002F4195" w:rsidRPr="00252CBC" w:rsidRDefault="002F4195" w:rsidP="002F4195">
                            <w:pPr>
                              <w:ind w:firstLine="360"/>
                              <w:jc w:val="both"/>
                              <w:rPr>
                                <w:rFonts w:asciiTheme="minorHAnsi" w:hAnsiTheme="minorHAnsi" w:cstheme="minorHAnsi"/>
                                <w:color w:val="333333"/>
                                <w:szCs w:val="18"/>
                                <w:lang w:eastAsia="en-GB"/>
                              </w:rPr>
                            </w:pPr>
                            <w:r w:rsidRPr="00252CBC">
                              <w:rPr>
                                <w:rFonts w:asciiTheme="minorHAnsi" w:hAnsiTheme="minorHAnsi" w:cstheme="minorHAnsi"/>
                                <w:szCs w:val="18"/>
                                <w:lang w:eastAsia="en-GB"/>
                              </w:rPr>
                              <w:t xml:space="preserve">Please use the </w:t>
                            </w:r>
                            <w:r w:rsidRPr="00252CBC">
                              <w:rPr>
                                <w:rFonts w:asciiTheme="minorHAnsi" w:hAnsiTheme="minorHAnsi" w:cstheme="minorHAnsi"/>
                                <w:color w:val="333333"/>
                                <w:szCs w:val="18"/>
                                <w:lang w:val="en" w:eastAsia="en-GB"/>
                              </w:rPr>
                              <w:t>secure link</w:t>
                            </w:r>
                            <w:hyperlink r:id="rId34" w:tgtFrame="_blank" w:tooltip="Notification of Infectious Disease Form (NOID)" w:history="1">
                              <w:r w:rsidRPr="00252CBC">
                                <w:rPr>
                                  <w:rStyle w:val="Hyperlink"/>
                                  <w:rFonts w:cstheme="minorHAnsi"/>
                                  <w:color w:val="337AB7"/>
                                  <w:szCs w:val="18"/>
                                  <w:lang w:eastAsia="en-GB"/>
                                </w:rPr>
                                <w:t xml:space="preserve"> </w:t>
                              </w:r>
                              <w:r w:rsidRPr="00252CBC">
                                <w:rPr>
                                  <w:rStyle w:val="Hyperlink"/>
                                  <w:rFonts w:cstheme="minorHAnsi"/>
                                  <w:color w:val="337AB7"/>
                                  <w:szCs w:val="18"/>
                                  <w:lang w:val="en" w:eastAsia="en-GB"/>
                                </w:rPr>
                                <w:t>here</w:t>
                              </w:r>
                            </w:hyperlink>
                            <w:r w:rsidRPr="00252CBC">
                              <w:rPr>
                                <w:rFonts w:asciiTheme="minorHAnsi" w:hAnsiTheme="minorHAnsi" w:cstheme="minorHAnsi"/>
                                <w:color w:val="337AB7"/>
                                <w:szCs w:val="18"/>
                                <w:lang w:val="en" w:eastAsia="en-GB"/>
                              </w:rPr>
                              <w:t xml:space="preserve"> </w:t>
                            </w:r>
                            <w:r w:rsidRPr="00252CBC">
                              <w:rPr>
                                <w:rFonts w:asciiTheme="minorHAnsi" w:hAnsiTheme="minorHAnsi" w:cstheme="minorHAnsi"/>
                                <w:szCs w:val="18"/>
                                <w:lang w:eastAsia="en-GB"/>
                              </w:rPr>
                              <w:t>to make a notification.</w:t>
                            </w:r>
                            <w:r w:rsidRPr="00252CBC">
                              <w:rPr>
                                <w:rFonts w:asciiTheme="minorHAnsi" w:hAnsiTheme="minorHAnsi" w:cstheme="minorHAnsi"/>
                                <w:color w:val="333333"/>
                                <w:szCs w:val="18"/>
                                <w:lang w:eastAsia="en-GB"/>
                              </w:rPr>
                              <w:t xml:space="preserve"> </w:t>
                            </w:r>
                          </w:p>
                          <w:p w14:paraId="1C6FA1E5" w14:textId="77777777" w:rsidR="002F4195" w:rsidRPr="00252CBC" w:rsidRDefault="002F4195" w:rsidP="002F4195">
                            <w:pPr>
                              <w:ind w:left="360"/>
                              <w:rPr>
                                <w:rFonts w:asciiTheme="minorHAnsi" w:hAnsiTheme="minorHAnsi" w:cstheme="minorHAnsi"/>
                                <w:szCs w:val="18"/>
                              </w:rPr>
                            </w:pPr>
                            <w:r w:rsidRPr="00252CBC">
                              <w:rPr>
                                <w:rFonts w:asciiTheme="minorHAnsi" w:hAnsiTheme="minorHAnsi" w:cstheme="minorHAnsi"/>
                                <w:szCs w:val="18"/>
                              </w:rPr>
                              <w:t xml:space="preserve">For some infections, public health measures to prevent onward spread of the disease need to be taken immediately. </w:t>
                            </w:r>
                          </w:p>
                          <w:p w14:paraId="01A28545" w14:textId="77777777" w:rsidR="002F4195" w:rsidRPr="00252CBC" w:rsidRDefault="002F4195" w:rsidP="002F4195">
                            <w:pPr>
                              <w:ind w:left="360" w:right="566"/>
                              <w:rPr>
                                <w:rFonts w:asciiTheme="minorHAnsi" w:hAnsiTheme="minorHAnsi" w:cstheme="minorHAnsi"/>
                                <w:i/>
                                <w:szCs w:val="18"/>
                              </w:rPr>
                            </w:pPr>
                            <w:r w:rsidRPr="00252CBC">
                              <w:rPr>
                                <w:rFonts w:asciiTheme="minorHAnsi" w:hAnsiTheme="minorHAnsi" w:cstheme="minorHAnsi"/>
                                <w:szCs w:val="18"/>
                              </w:rPr>
                              <w:t xml:space="preserve">For urgent notifications please ring 0113 386 0300 </w:t>
                            </w:r>
                            <w:r>
                              <w:rPr>
                                <w:rFonts w:asciiTheme="minorHAnsi" w:hAnsiTheme="minorHAnsi" w:cstheme="minorHAnsi"/>
                                <w:szCs w:val="18"/>
                              </w:rPr>
                              <w:t>(available out of hours also).</w:t>
                            </w:r>
                            <w:r w:rsidRPr="00252CBC">
                              <w:rPr>
                                <w:rFonts w:asciiTheme="minorHAnsi" w:hAnsiTheme="minorHAnsi" w:cstheme="minorHAnsi"/>
                                <w:szCs w:val="18"/>
                              </w:rPr>
                              <w:t xml:space="preserve"> To check if a notification is urgent please click </w:t>
                            </w:r>
                            <w:hyperlink r:id="rId35" w:tgtFrame="_blank" w:tooltip="What, when and how to notify" w:history="1">
                              <w:r w:rsidRPr="00252CBC">
                                <w:rPr>
                                  <w:rStyle w:val="Hyperlink"/>
                                  <w:rFonts w:cstheme="minorHAnsi"/>
                                  <w:color w:val="337AB7"/>
                                  <w:szCs w:val="18"/>
                                  <w:lang w:val="en" w:eastAsia="en-GB"/>
                                </w:rPr>
                                <w:t>here</w:t>
                              </w:r>
                            </w:hyperlink>
                          </w:p>
                          <w:p w14:paraId="2BFA8DAF" w14:textId="77777777" w:rsidR="002F4195" w:rsidRPr="00166154" w:rsidRDefault="002F4195" w:rsidP="008810F6">
                            <w:pPr>
                              <w:ind w:left="720"/>
                              <w:rPr>
                                <w:lang w:val="en-GB" w:bidi="en-GB"/>
                              </w:rPr>
                            </w:pPr>
                          </w:p>
                          <w:p w14:paraId="58E164E3" w14:textId="77777777" w:rsidR="008810F6" w:rsidRPr="00DF74FC" w:rsidRDefault="008810F6" w:rsidP="008810F6">
                            <w:pPr>
                              <w:pStyle w:val="ListParagraph"/>
                              <w:ind w:left="1008"/>
                              <w:rPr>
                                <w:b/>
                                <w:sz w:val="20"/>
                                <w:lang w:val="en-GB"/>
                              </w:rPr>
                            </w:pPr>
                          </w:p>
                          <w:p w14:paraId="59E83D3E" w14:textId="77777777" w:rsidR="008810F6" w:rsidRPr="00DF74FC" w:rsidRDefault="008810F6" w:rsidP="008810F6">
                            <w:pPr>
                              <w:pStyle w:val="ListParagraph"/>
                              <w:ind w:left="1008"/>
                              <w:rPr>
                                <w:lang w:val="en-GB"/>
                              </w:rPr>
                            </w:pPr>
                          </w:p>
                          <w:p w14:paraId="3D825920" w14:textId="77777777" w:rsidR="008810F6" w:rsidRPr="002A7531" w:rsidRDefault="008810F6" w:rsidP="008810F6">
                            <w:pPr>
                              <w:rPr>
                                <w:rStyle w:val="Strong"/>
                                <w:b w:val="0"/>
                                <w:bCs w:val="0"/>
                                <w:color w:val="506280"/>
                                <w:lang w:val="en-GB"/>
                              </w:rPr>
                            </w:pPr>
                          </w:p>
                        </w:txbxContent>
                      </v:textbox>
                      <w10:anchorlock/>
                    </v:shape>
                  </w:pict>
                </mc:Fallback>
              </mc:AlternateContent>
            </w:r>
          </w:p>
          <w:p w14:paraId="0178A993" w14:textId="77777777" w:rsidR="008810F6" w:rsidRDefault="008810F6" w:rsidP="00970EB1">
            <w:pPr>
              <w:framePr w:hSpace="0" w:wrap="auto" w:vAnchor="margin" w:hAnchor="text" w:xAlign="left" w:yAlign="inline"/>
              <w:tabs>
                <w:tab w:val="left" w:pos="4635"/>
              </w:tabs>
              <w:rPr>
                <w:b/>
                <w:lang w:val="en-GB"/>
              </w:rPr>
            </w:pPr>
          </w:p>
          <w:p w14:paraId="5204410E" w14:textId="77777777" w:rsidR="008810F6" w:rsidRDefault="008810F6" w:rsidP="00970EB1">
            <w:pPr>
              <w:framePr w:hSpace="0" w:wrap="auto" w:vAnchor="margin" w:hAnchor="text" w:xAlign="left" w:yAlign="inline"/>
              <w:tabs>
                <w:tab w:val="left" w:pos="4635"/>
              </w:tabs>
              <w:rPr>
                <w:b/>
                <w:lang w:val="en-GB"/>
              </w:rPr>
            </w:pPr>
          </w:p>
          <w:p w14:paraId="1DFCB4A6" w14:textId="0C91D77B" w:rsidR="00A550D3" w:rsidRPr="00970EB1" w:rsidRDefault="00970EB1" w:rsidP="008810F6">
            <w:pPr>
              <w:framePr w:hSpace="0" w:wrap="auto" w:vAnchor="margin" w:hAnchor="text" w:xAlign="left" w:yAlign="inline"/>
              <w:tabs>
                <w:tab w:val="left" w:pos="4635"/>
              </w:tabs>
              <w:jc w:val="center"/>
              <w:rPr>
                <w:b/>
                <w:lang w:val="en-GB"/>
              </w:rPr>
            </w:pPr>
            <w:r w:rsidRPr="00970EB1">
              <w:rPr>
                <w:b/>
                <w:sz w:val="24"/>
                <w:lang w:val="en-GB"/>
              </w:rPr>
              <w:t>Our Contact Details</w:t>
            </w:r>
          </w:p>
        </w:tc>
        <w:tc>
          <w:tcPr>
            <w:tcW w:w="432" w:type="dxa"/>
          </w:tcPr>
          <w:p w14:paraId="02AB130F" w14:textId="77777777" w:rsidR="002A7531" w:rsidRDefault="002A7531" w:rsidP="002A7531">
            <w:pPr>
              <w:framePr w:hSpace="0" w:wrap="auto" w:vAnchor="margin" w:hAnchor="text" w:xAlign="left" w:yAlign="inline"/>
              <w:ind w:left="263" w:right="144"/>
              <w:rPr>
                <w:lang w:val="en-GB" w:bidi="en-GB"/>
              </w:rPr>
            </w:pPr>
          </w:p>
          <w:p w14:paraId="7806D640" w14:textId="77777777" w:rsidR="002A7531" w:rsidRPr="002A7531" w:rsidRDefault="002A7531" w:rsidP="002A7531">
            <w:pPr>
              <w:framePr w:hSpace="0" w:wrap="auto" w:vAnchor="margin" w:hAnchor="text" w:xAlign="left" w:yAlign="inline"/>
              <w:ind w:left="263" w:right="144"/>
              <w:rPr>
                <w:lang w:val="en-GB" w:bidi="en-GB"/>
              </w:rPr>
            </w:pPr>
          </w:p>
          <w:p w14:paraId="3956511C" w14:textId="77777777" w:rsidR="002A7531" w:rsidRDefault="002A7531" w:rsidP="00491477">
            <w:pPr>
              <w:framePr w:hSpace="0" w:wrap="auto" w:vAnchor="margin" w:hAnchor="text" w:xAlign="left" w:yAlign="inline"/>
              <w:ind w:left="288" w:right="144"/>
              <w:rPr>
                <w:lang w:val="en-GB"/>
              </w:rPr>
            </w:pPr>
          </w:p>
          <w:p w14:paraId="3F727351" w14:textId="77777777" w:rsidR="002A7531" w:rsidRPr="000507BB" w:rsidRDefault="002A7531" w:rsidP="00491477">
            <w:pPr>
              <w:framePr w:hSpace="0" w:wrap="auto" w:vAnchor="margin" w:hAnchor="text" w:xAlign="left" w:yAlign="inline"/>
              <w:ind w:left="288" w:right="144"/>
              <w:rPr>
                <w:lang w:val="en-GB"/>
              </w:rPr>
            </w:pPr>
          </w:p>
          <w:p w14:paraId="24BEC398" w14:textId="77777777" w:rsidR="00B4457E" w:rsidRPr="000507BB" w:rsidRDefault="00B4457E" w:rsidP="00B4457E">
            <w:pPr>
              <w:framePr w:hSpace="0" w:wrap="auto" w:vAnchor="margin" w:hAnchor="text" w:xAlign="left" w:yAlign="inline"/>
              <w:ind w:left="288" w:right="144"/>
              <w:rPr>
                <w:lang w:val="en-GB"/>
              </w:rPr>
            </w:pPr>
          </w:p>
        </w:tc>
        <w:tc>
          <w:tcPr>
            <w:tcW w:w="6" w:type="dxa"/>
          </w:tcPr>
          <w:p w14:paraId="4562578A" w14:textId="77777777" w:rsidR="00B4457E" w:rsidRPr="000507BB" w:rsidRDefault="00B4457E" w:rsidP="00491477">
            <w:pPr>
              <w:framePr w:hSpace="0" w:wrap="auto" w:vAnchor="margin" w:hAnchor="text" w:xAlign="left" w:yAlign="inline"/>
              <w:rPr>
                <w:lang w:val="en-GB"/>
              </w:rPr>
            </w:pPr>
          </w:p>
        </w:tc>
      </w:tr>
      <w:tr w:rsidR="002A7531" w:rsidRPr="000507BB" w14:paraId="22961F6B" w14:textId="77777777" w:rsidTr="004816FF">
        <w:trPr>
          <w:gridAfter w:val="2"/>
          <w:wAfter w:w="962" w:type="dxa"/>
          <w:trHeight w:val="1089"/>
        </w:trPr>
        <w:tc>
          <w:tcPr>
            <w:tcW w:w="7" w:type="dxa"/>
            <w:vMerge/>
          </w:tcPr>
          <w:p w14:paraId="6D995F1A" w14:textId="77777777" w:rsidR="00B4457E" w:rsidRPr="000507BB" w:rsidRDefault="00B4457E" w:rsidP="00491477">
            <w:pPr>
              <w:framePr w:hSpace="0" w:wrap="auto" w:vAnchor="margin" w:hAnchor="text" w:xAlign="left" w:yAlign="inline"/>
              <w:rPr>
                <w:lang w:val="en-GB"/>
              </w:rPr>
            </w:pPr>
          </w:p>
        </w:tc>
        <w:tc>
          <w:tcPr>
            <w:tcW w:w="11911" w:type="dxa"/>
            <w:vMerge/>
            <w:shd w:val="clear" w:color="auto" w:fill="91BAF6" w:themeFill="accent1"/>
          </w:tcPr>
          <w:p w14:paraId="2FE253E5" w14:textId="77777777" w:rsidR="00B4457E" w:rsidRPr="000507BB" w:rsidRDefault="00B4457E" w:rsidP="00B4457E">
            <w:pPr>
              <w:framePr w:hSpace="0" w:wrap="auto" w:vAnchor="margin" w:hAnchor="text" w:xAlign="left" w:yAlign="inline"/>
              <w:jc w:val="center"/>
              <w:rPr>
                <w:lang w:val="en-GB"/>
              </w:rPr>
            </w:pPr>
          </w:p>
        </w:tc>
        <w:tc>
          <w:tcPr>
            <w:tcW w:w="862" w:type="dxa"/>
            <w:gridSpan w:val="3"/>
          </w:tcPr>
          <w:p w14:paraId="18B93DF4" w14:textId="77777777" w:rsidR="00B4457E" w:rsidRPr="000507BB" w:rsidRDefault="00B4457E" w:rsidP="00B4457E">
            <w:pPr>
              <w:framePr w:wrap="around"/>
              <w:jc w:val="center"/>
              <w:rPr>
                <w:lang w:val="en-GB"/>
              </w:rPr>
            </w:pPr>
          </w:p>
        </w:tc>
        <w:tc>
          <w:tcPr>
            <w:tcW w:w="18" w:type="dxa"/>
          </w:tcPr>
          <w:p w14:paraId="158A713E" w14:textId="77777777" w:rsidR="00B4457E" w:rsidRPr="000507BB" w:rsidRDefault="00B4457E" w:rsidP="00745C41">
            <w:pPr>
              <w:framePr w:wrap="around"/>
              <w:ind w:left="288" w:right="144"/>
              <w:rPr>
                <w:lang w:val="en-GB"/>
              </w:rPr>
            </w:pPr>
          </w:p>
        </w:tc>
        <w:tc>
          <w:tcPr>
            <w:tcW w:w="6" w:type="dxa"/>
          </w:tcPr>
          <w:p w14:paraId="7B270274" w14:textId="77777777" w:rsidR="00B4457E" w:rsidRPr="000507BB" w:rsidRDefault="00B4457E" w:rsidP="00491477">
            <w:pPr>
              <w:framePr w:hSpace="0" w:wrap="auto" w:vAnchor="margin" w:hAnchor="text" w:xAlign="left" w:yAlign="inline"/>
              <w:rPr>
                <w:lang w:val="en-GB"/>
              </w:rPr>
            </w:pPr>
          </w:p>
        </w:tc>
      </w:tr>
      <w:tr w:rsidR="00A550D3" w:rsidRPr="000507BB" w14:paraId="3CE274A0" w14:textId="77777777" w:rsidTr="004816FF">
        <w:trPr>
          <w:trHeight w:val="6706"/>
        </w:trPr>
        <w:tc>
          <w:tcPr>
            <w:tcW w:w="7" w:type="dxa"/>
            <w:vMerge/>
          </w:tcPr>
          <w:p w14:paraId="74400856" w14:textId="77777777" w:rsidR="00B4457E" w:rsidRPr="000507BB" w:rsidRDefault="00B4457E" w:rsidP="00491477">
            <w:pPr>
              <w:framePr w:hSpace="0" w:wrap="auto" w:vAnchor="margin" w:hAnchor="text" w:xAlign="left" w:yAlign="inline"/>
              <w:rPr>
                <w:lang w:val="en-GB"/>
              </w:rPr>
            </w:pPr>
          </w:p>
        </w:tc>
        <w:tc>
          <w:tcPr>
            <w:tcW w:w="11911" w:type="dxa"/>
            <w:shd w:val="clear" w:color="auto" w:fill="91BAF6" w:themeFill="accent1"/>
          </w:tcPr>
          <w:tbl>
            <w:tblPr>
              <w:tblStyle w:val="GridTable1Light"/>
              <w:tblpPr w:leftFromText="180" w:rightFromText="180" w:vertAnchor="text" w:horzAnchor="margin" w:tblpXSpec="center" w:tblpY="264"/>
              <w:tblW w:w="7032" w:type="dxa"/>
              <w:tblLook w:val="04A0" w:firstRow="1" w:lastRow="0" w:firstColumn="1" w:lastColumn="0" w:noHBand="0" w:noVBand="1"/>
            </w:tblPr>
            <w:tblGrid>
              <w:gridCol w:w="1884"/>
              <w:gridCol w:w="1929"/>
              <w:gridCol w:w="3219"/>
            </w:tblGrid>
            <w:tr w:rsidR="00E3567B" w:rsidRPr="00970EB1" w14:paraId="78ED18C8" w14:textId="77777777" w:rsidTr="00BA343C">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4" w:type="dxa"/>
                  <w:hideMark/>
                </w:tcPr>
                <w:p w14:paraId="4C20B7FB" w14:textId="77777777" w:rsidR="00E3567B" w:rsidRPr="00970EB1" w:rsidRDefault="00E3567B" w:rsidP="00E3567B">
                  <w:pPr>
                    <w:framePr w:hSpace="0" w:wrap="auto" w:vAnchor="margin" w:hAnchor="text" w:xAlign="left" w:yAlign="inline"/>
                    <w:widowControl w:val="0"/>
                    <w:spacing w:line="240" w:lineRule="auto"/>
                    <w:rPr>
                      <w:rFonts w:asciiTheme="minorHAnsi" w:hAnsiTheme="minorHAnsi" w:cstheme="minorHAnsi"/>
                      <w:color w:val="1B1D3D" w:themeColor="text2" w:themeShade="BF"/>
                      <w:kern w:val="28"/>
                      <w:szCs w:val="22"/>
                      <w14:cntxtAlts/>
                    </w:rPr>
                  </w:pPr>
                  <w:r>
                    <w:rPr>
                      <w:rFonts w:asciiTheme="minorHAnsi" w:hAnsiTheme="minorHAnsi" w:cstheme="minorHAnsi"/>
                      <w:b w:val="0"/>
                      <w:bCs w:val="0"/>
                      <w:color w:val="1B1D3D" w:themeColor="text2" w:themeShade="BF"/>
                      <w:szCs w:val="22"/>
                    </w:rPr>
                    <w:t xml:space="preserve">                                        </w:t>
                  </w:r>
                </w:p>
              </w:tc>
              <w:tc>
                <w:tcPr>
                  <w:tcW w:w="1929" w:type="dxa"/>
                  <w:hideMark/>
                </w:tcPr>
                <w:p w14:paraId="1E3F0881" w14:textId="77777777" w:rsidR="00E3567B" w:rsidRPr="00970EB1" w:rsidRDefault="00E3567B" w:rsidP="00E3567B">
                  <w:pPr>
                    <w:framePr w:hSpace="0" w:wrap="auto" w:vAnchor="margin" w:hAnchor="text" w:xAlign="left" w:yAlign="inline"/>
                    <w:widowControl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1B1D3D" w:themeColor="text2" w:themeShade="BF"/>
                      <w:szCs w:val="22"/>
                    </w:rPr>
                  </w:pPr>
                  <w:r w:rsidRPr="00970EB1">
                    <w:rPr>
                      <w:rFonts w:asciiTheme="minorHAnsi" w:hAnsiTheme="minorHAnsi" w:cstheme="minorHAnsi"/>
                      <w:color w:val="1B1D3D" w:themeColor="text2" w:themeShade="BF"/>
                      <w:szCs w:val="22"/>
                    </w:rPr>
                    <w:t>SIT Coordinator</w:t>
                  </w:r>
                </w:p>
              </w:tc>
              <w:tc>
                <w:tcPr>
                  <w:tcW w:w="3219" w:type="dxa"/>
                  <w:hideMark/>
                </w:tcPr>
                <w:p w14:paraId="7335FB0D" w14:textId="77777777" w:rsidR="00E3567B" w:rsidRPr="00970EB1" w:rsidRDefault="00E3567B" w:rsidP="00E3567B">
                  <w:pPr>
                    <w:framePr w:hSpace="0" w:wrap="auto" w:vAnchor="margin" w:hAnchor="text" w:xAlign="left" w:yAlign="inline"/>
                    <w:widowControl w:val="0"/>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70EB1">
                    <w:rPr>
                      <w:rFonts w:asciiTheme="minorHAnsi" w:hAnsiTheme="minorHAnsi" w:cstheme="minorHAnsi"/>
                      <w:color w:val="000000"/>
                      <w:szCs w:val="22"/>
                    </w:rPr>
                    <w:t>Email Address</w:t>
                  </w:r>
                </w:p>
              </w:tc>
            </w:tr>
            <w:tr w:rsidR="00E3567B" w:rsidRPr="00970EB1" w14:paraId="779F7342" w14:textId="77777777" w:rsidTr="00BA343C">
              <w:trPr>
                <w:trHeight w:val="777"/>
              </w:trPr>
              <w:tc>
                <w:tcPr>
                  <w:cnfStyle w:val="001000000000" w:firstRow="0" w:lastRow="0" w:firstColumn="1" w:lastColumn="0" w:oddVBand="0" w:evenVBand="0" w:oddHBand="0" w:evenHBand="0" w:firstRowFirstColumn="0" w:firstRowLastColumn="0" w:lastRowFirstColumn="0" w:lastRowLastColumn="0"/>
                  <w:tcW w:w="1884" w:type="dxa"/>
                  <w:hideMark/>
                </w:tcPr>
                <w:p w14:paraId="3ADCA29F" w14:textId="77777777" w:rsidR="00E3567B" w:rsidRPr="00970EB1" w:rsidRDefault="00E3567B" w:rsidP="00E3567B">
                  <w:pPr>
                    <w:framePr w:hSpace="0" w:wrap="auto" w:vAnchor="margin" w:hAnchor="text" w:xAlign="left" w:yAlign="inline"/>
                    <w:widowControl w:val="0"/>
                    <w:spacing w:line="240" w:lineRule="auto"/>
                    <w:rPr>
                      <w:rFonts w:asciiTheme="minorHAnsi" w:hAnsiTheme="minorHAnsi" w:cstheme="minorHAnsi"/>
                      <w:color w:val="1B1D3D" w:themeColor="text2" w:themeShade="BF"/>
                      <w:szCs w:val="22"/>
                    </w:rPr>
                  </w:pPr>
                  <w:proofErr w:type="spellStart"/>
                  <w:r w:rsidRPr="00970EB1">
                    <w:rPr>
                      <w:rFonts w:asciiTheme="minorHAnsi" w:hAnsiTheme="minorHAnsi" w:cstheme="minorHAnsi"/>
                      <w:color w:val="1B1D3D" w:themeColor="text2" w:themeShade="BF"/>
                      <w:szCs w:val="22"/>
                    </w:rPr>
                    <w:t>Kirklees</w:t>
                  </w:r>
                  <w:proofErr w:type="spellEnd"/>
                  <w:r w:rsidRPr="00970EB1">
                    <w:rPr>
                      <w:rFonts w:asciiTheme="minorHAnsi" w:hAnsiTheme="minorHAnsi" w:cstheme="minorHAnsi"/>
                      <w:color w:val="1B1D3D" w:themeColor="text2" w:themeShade="BF"/>
                      <w:szCs w:val="22"/>
                    </w:rPr>
                    <w:t xml:space="preserve">, </w:t>
                  </w:r>
                  <w:proofErr w:type="spellStart"/>
                  <w:r w:rsidRPr="00970EB1">
                    <w:rPr>
                      <w:rFonts w:asciiTheme="minorHAnsi" w:hAnsiTheme="minorHAnsi" w:cstheme="minorHAnsi"/>
                      <w:color w:val="1B1D3D" w:themeColor="text2" w:themeShade="BF"/>
                      <w:szCs w:val="22"/>
                    </w:rPr>
                    <w:t>Calderdale</w:t>
                  </w:r>
                  <w:proofErr w:type="spellEnd"/>
                  <w:r w:rsidRPr="00970EB1">
                    <w:rPr>
                      <w:rFonts w:asciiTheme="minorHAnsi" w:hAnsiTheme="minorHAnsi" w:cstheme="minorHAnsi"/>
                      <w:color w:val="1B1D3D" w:themeColor="text2" w:themeShade="BF"/>
                      <w:szCs w:val="22"/>
                    </w:rPr>
                    <w:t xml:space="preserve"> &amp; Wakefield</w:t>
                  </w:r>
                </w:p>
              </w:tc>
              <w:tc>
                <w:tcPr>
                  <w:tcW w:w="1929" w:type="dxa"/>
                  <w:hideMark/>
                </w:tcPr>
                <w:p w14:paraId="3D57923E" w14:textId="77777777" w:rsidR="00E3567B" w:rsidRPr="00970EB1" w:rsidRDefault="00E3567B" w:rsidP="00E3567B">
                  <w:pPr>
                    <w:framePr w:hSpace="0" w:wrap="auto" w:vAnchor="margin" w:hAnchor="text" w:xAlign="left" w:yAlign="inline"/>
                    <w:widowControl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D3D" w:themeColor="text2" w:themeShade="BF"/>
                      <w:szCs w:val="22"/>
                    </w:rPr>
                  </w:pPr>
                  <w:r w:rsidRPr="00970EB1">
                    <w:rPr>
                      <w:rFonts w:asciiTheme="minorHAnsi" w:hAnsiTheme="minorHAnsi" w:cstheme="minorHAnsi"/>
                      <w:color w:val="1B1D3D" w:themeColor="text2" w:themeShade="BF"/>
                      <w:szCs w:val="22"/>
                    </w:rPr>
                    <w:t>Nicola Winter</w:t>
                  </w:r>
                </w:p>
              </w:tc>
              <w:tc>
                <w:tcPr>
                  <w:tcW w:w="3219" w:type="dxa"/>
                  <w:hideMark/>
                </w:tcPr>
                <w:p w14:paraId="63921E40" w14:textId="77777777" w:rsidR="00E3567B" w:rsidRPr="00970EB1" w:rsidRDefault="0023240E" w:rsidP="00E3567B">
                  <w:pPr>
                    <w:framePr w:hSpace="0" w:wrap="auto" w:vAnchor="margin" w:hAnchor="text" w:xAlign="left" w:yAlign="inline"/>
                    <w:widowControl w:val="0"/>
                    <w:spacing w:after="2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D3D" w:themeColor="text2" w:themeShade="BF"/>
                      <w:szCs w:val="22"/>
                    </w:rPr>
                  </w:pPr>
                  <w:hyperlink r:id="rId36" w:history="1">
                    <w:r w:rsidR="00E3567B" w:rsidRPr="00970EB1">
                      <w:rPr>
                        <w:rStyle w:val="Hyperlink"/>
                        <w:rFonts w:asciiTheme="minorHAnsi" w:hAnsiTheme="minorHAnsi" w:cstheme="minorHAnsi"/>
                        <w:color w:val="1B1D3D" w:themeColor="text2" w:themeShade="BF"/>
                        <w:szCs w:val="22"/>
                      </w:rPr>
                      <w:t>nicola.winter@nhs.net</w:t>
                    </w:r>
                  </w:hyperlink>
                </w:p>
              </w:tc>
            </w:tr>
            <w:tr w:rsidR="00E3567B" w:rsidRPr="00970EB1" w14:paraId="149DD000" w14:textId="77777777" w:rsidTr="00BA343C">
              <w:trPr>
                <w:trHeight w:val="362"/>
              </w:trPr>
              <w:tc>
                <w:tcPr>
                  <w:cnfStyle w:val="001000000000" w:firstRow="0" w:lastRow="0" w:firstColumn="1" w:lastColumn="0" w:oddVBand="0" w:evenVBand="0" w:oddHBand="0" w:evenHBand="0" w:firstRowFirstColumn="0" w:firstRowLastColumn="0" w:lastRowFirstColumn="0" w:lastRowLastColumn="0"/>
                  <w:tcW w:w="1884" w:type="dxa"/>
                  <w:vMerge w:val="restart"/>
                  <w:hideMark/>
                </w:tcPr>
                <w:p w14:paraId="3B15AE67" w14:textId="77777777" w:rsidR="00E3567B" w:rsidRPr="00970EB1" w:rsidRDefault="00E3567B" w:rsidP="00E3567B">
                  <w:pPr>
                    <w:framePr w:hSpace="0" w:wrap="auto" w:vAnchor="margin" w:hAnchor="text" w:xAlign="left" w:yAlign="inline"/>
                    <w:widowControl w:val="0"/>
                    <w:spacing w:line="240" w:lineRule="auto"/>
                    <w:rPr>
                      <w:rFonts w:asciiTheme="minorHAnsi" w:hAnsiTheme="minorHAnsi" w:cstheme="minorHAnsi"/>
                      <w:color w:val="1B1D3D" w:themeColor="text2" w:themeShade="BF"/>
                      <w:szCs w:val="22"/>
                    </w:rPr>
                  </w:pPr>
                  <w:r w:rsidRPr="00970EB1">
                    <w:rPr>
                      <w:rFonts w:asciiTheme="minorHAnsi" w:hAnsiTheme="minorHAnsi" w:cstheme="minorHAnsi"/>
                      <w:color w:val="1B1D3D" w:themeColor="text2" w:themeShade="BF"/>
                      <w:szCs w:val="22"/>
                    </w:rPr>
                    <w:t>Leeds</w:t>
                  </w:r>
                </w:p>
              </w:tc>
              <w:tc>
                <w:tcPr>
                  <w:tcW w:w="1929" w:type="dxa"/>
                  <w:hideMark/>
                </w:tcPr>
                <w:p w14:paraId="49D06FF9" w14:textId="77777777" w:rsidR="00E3567B" w:rsidRPr="00970EB1" w:rsidRDefault="00E3567B" w:rsidP="00E3567B">
                  <w:pPr>
                    <w:framePr w:hSpace="0" w:wrap="auto" w:vAnchor="margin" w:hAnchor="text" w:xAlign="left" w:yAlign="inline"/>
                    <w:widowControl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D3D" w:themeColor="text2" w:themeShade="BF"/>
                      <w:szCs w:val="22"/>
                    </w:rPr>
                  </w:pPr>
                  <w:r w:rsidRPr="00970EB1">
                    <w:rPr>
                      <w:rFonts w:asciiTheme="minorHAnsi" w:hAnsiTheme="minorHAnsi" w:cstheme="minorHAnsi"/>
                      <w:color w:val="1B1D3D" w:themeColor="text2" w:themeShade="BF"/>
                      <w:szCs w:val="22"/>
                    </w:rPr>
                    <w:t>Sarah McMurray</w:t>
                  </w:r>
                </w:p>
              </w:tc>
              <w:tc>
                <w:tcPr>
                  <w:tcW w:w="3219" w:type="dxa"/>
                  <w:hideMark/>
                </w:tcPr>
                <w:p w14:paraId="5C647308" w14:textId="77777777" w:rsidR="00E3567B" w:rsidRPr="00970EB1" w:rsidRDefault="0023240E" w:rsidP="00E3567B">
                  <w:pPr>
                    <w:framePr w:hSpace="0" w:wrap="auto" w:vAnchor="margin" w:hAnchor="text" w:xAlign="left" w:yAlign="inline"/>
                    <w:widowControl w:val="0"/>
                    <w:spacing w:after="2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D3D" w:themeColor="text2" w:themeShade="BF"/>
                      <w:szCs w:val="22"/>
                    </w:rPr>
                  </w:pPr>
                  <w:hyperlink r:id="rId37" w:history="1">
                    <w:r w:rsidR="00E3567B" w:rsidRPr="00970EB1">
                      <w:rPr>
                        <w:rStyle w:val="Hyperlink"/>
                        <w:rFonts w:asciiTheme="minorHAnsi" w:hAnsiTheme="minorHAnsi" w:cstheme="minorHAnsi"/>
                        <w:color w:val="1B1D3D" w:themeColor="text2" w:themeShade="BF"/>
                        <w:szCs w:val="22"/>
                      </w:rPr>
                      <w:t>sarahmcmurray@nhs.net</w:t>
                    </w:r>
                  </w:hyperlink>
                </w:p>
              </w:tc>
            </w:tr>
            <w:tr w:rsidR="00E3567B" w:rsidRPr="00970EB1" w14:paraId="6955F62E" w14:textId="77777777" w:rsidTr="00BA343C">
              <w:trPr>
                <w:trHeight w:val="309"/>
              </w:trPr>
              <w:tc>
                <w:tcPr>
                  <w:cnfStyle w:val="001000000000" w:firstRow="0" w:lastRow="0" w:firstColumn="1" w:lastColumn="0" w:oddVBand="0" w:evenVBand="0" w:oddHBand="0" w:evenHBand="0" w:firstRowFirstColumn="0" w:firstRowLastColumn="0" w:lastRowFirstColumn="0" w:lastRowLastColumn="0"/>
                  <w:tcW w:w="0" w:type="auto"/>
                  <w:vMerge/>
                  <w:hideMark/>
                </w:tcPr>
                <w:p w14:paraId="05415E87" w14:textId="77777777" w:rsidR="00E3567B" w:rsidRPr="00970EB1" w:rsidRDefault="00E3567B" w:rsidP="00E3567B">
                  <w:pPr>
                    <w:framePr w:hSpace="0" w:wrap="auto" w:vAnchor="margin" w:hAnchor="text" w:xAlign="left" w:yAlign="inline"/>
                    <w:spacing w:line="240" w:lineRule="auto"/>
                    <w:rPr>
                      <w:rFonts w:asciiTheme="minorHAnsi" w:hAnsiTheme="minorHAnsi" w:cstheme="minorHAnsi"/>
                      <w:color w:val="1B1D3D" w:themeColor="text2" w:themeShade="BF"/>
                      <w:kern w:val="28"/>
                      <w:szCs w:val="22"/>
                      <w14:cntxtAlts/>
                    </w:rPr>
                  </w:pPr>
                </w:p>
              </w:tc>
              <w:tc>
                <w:tcPr>
                  <w:tcW w:w="1929" w:type="dxa"/>
                  <w:hideMark/>
                </w:tcPr>
                <w:p w14:paraId="37D4224E" w14:textId="77777777" w:rsidR="00E3567B" w:rsidRPr="00970EB1" w:rsidRDefault="00E3567B" w:rsidP="00E3567B">
                  <w:pPr>
                    <w:framePr w:hSpace="0" w:wrap="auto" w:vAnchor="margin" w:hAnchor="text" w:xAlign="left" w:yAlign="inline"/>
                    <w:widowControl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D3D" w:themeColor="text2" w:themeShade="BF"/>
                      <w:szCs w:val="22"/>
                    </w:rPr>
                  </w:pPr>
                  <w:r w:rsidRPr="00970EB1">
                    <w:rPr>
                      <w:rFonts w:asciiTheme="minorHAnsi" w:hAnsiTheme="minorHAnsi" w:cstheme="minorHAnsi"/>
                      <w:color w:val="1B1D3D" w:themeColor="text2" w:themeShade="BF"/>
                      <w:szCs w:val="22"/>
                    </w:rPr>
                    <w:t>Tracey Archer</w:t>
                  </w:r>
                </w:p>
              </w:tc>
              <w:tc>
                <w:tcPr>
                  <w:tcW w:w="3219" w:type="dxa"/>
                  <w:hideMark/>
                </w:tcPr>
                <w:p w14:paraId="6034EC31" w14:textId="77777777" w:rsidR="00E3567B" w:rsidRPr="00970EB1" w:rsidRDefault="0023240E" w:rsidP="00E3567B">
                  <w:pPr>
                    <w:framePr w:hSpace="0" w:wrap="auto" w:vAnchor="margin" w:hAnchor="text" w:xAlign="left" w:yAlign="inline"/>
                    <w:widowControl w:val="0"/>
                    <w:spacing w:after="2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D3D" w:themeColor="text2" w:themeShade="BF"/>
                      <w:szCs w:val="22"/>
                    </w:rPr>
                  </w:pPr>
                  <w:hyperlink r:id="rId38" w:history="1">
                    <w:r w:rsidR="00E3567B" w:rsidRPr="00970EB1">
                      <w:rPr>
                        <w:rStyle w:val="Hyperlink"/>
                        <w:rFonts w:asciiTheme="minorHAnsi" w:hAnsiTheme="minorHAnsi" w:cstheme="minorHAnsi"/>
                        <w:color w:val="1B1D3D" w:themeColor="text2" w:themeShade="BF"/>
                        <w:szCs w:val="22"/>
                      </w:rPr>
                      <w:t>tracey.archer@nhs.net</w:t>
                    </w:r>
                  </w:hyperlink>
                </w:p>
              </w:tc>
            </w:tr>
            <w:tr w:rsidR="00E3567B" w:rsidRPr="00970EB1" w14:paraId="0C3835A8" w14:textId="77777777" w:rsidTr="00BA343C">
              <w:trPr>
                <w:trHeight w:val="359"/>
              </w:trPr>
              <w:tc>
                <w:tcPr>
                  <w:cnfStyle w:val="001000000000" w:firstRow="0" w:lastRow="0" w:firstColumn="1" w:lastColumn="0" w:oddVBand="0" w:evenVBand="0" w:oddHBand="0" w:evenHBand="0" w:firstRowFirstColumn="0" w:firstRowLastColumn="0" w:lastRowFirstColumn="0" w:lastRowLastColumn="0"/>
                  <w:tcW w:w="1884" w:type="dxa"/>
                  <w:vMerge w:val="restart"/>
                  <w:hideMark/>
                </w:tcPr>
                <w:p w14:paraId="21D22F82" w14:textId="77777777" w:rsidR="00E3567B" w:rsidRPr="00970EB1" w:rsidRDefault="00E3567B" w:rsidP="00E3567B">
                  <w:pPr>
                    <w:framePr w:hSpace="0" w:wrap="auto" w:vAnchor="margin" w:hAnchor="text" w:xAlign="left" w:yAlign="inline"/>
                    <w:widowControl w:val="0"/>
                    <w:spacing w:line="240" w:lineRule="auto"/>
                    <w:rPr>
                      <w:rFonts w:asciiTheme="minorHAnsi" w:hAnsiTheme="minorHAnsi" w:cstheme="minorHAnsi"/>
                      <w:color w:val="1B1D3D" w:themeColor="text2" w:themeShade="BF"/>
                      <w:szCs w:val="22"/>
                    </w:rPr>
                  </w:pPr>
                  <w:r w:rsidRPr="00970EB1">
                    <w:rPr>
                      <w:rFonts w:asciiTheme="minorHAnsi" w:hAnsiTheme="minorHAnsi" w:cstheme="minorHAnsi"/>
                      <w:color w:val="1B1D3D" w:themeColor="text2" w:themeShade="BF"/>
                      <w:szCs w:val="22"/>
                    </w:rPr>
                    <w:t>Bradford, Airedale, Craven &amp; Wharfedale</w:t>
                  </w:r>
                </w:p>
              </w:tc>
              <w:tc>
                <w:tcPr>
                  <w:tcW w:w="1929" w:type="dxa"/>
                  <w:hideMark/>
                </w:tcPr>
                <w:p w14:paraId="17755E2E" w14:textId="77777777" w:rsidR="00E3567B" w:rsidRPr="00970EB1" w:rsidRDefault="00E3567B" w:rsidP="00E3567B">
                  <w:pPr>
                    <w:framePr w:hSpace="0" w:wrap="auto" w:vAnchor="margin" w:hAnchor="text" w:xAlign="left" w:yAlign="inline"/>
                    <w:widowControl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D3D" w:themeColor="text2" w:themeShade="BF"/>
                      <w:szCs w:val="22"/>
                    </w:rPr>
                  </w:pPr>
                  <w:r w:rsidRPr="00970EB1">
                    <w:rPr>
                      <w:rFonts w:asciiTheme="minorHAnsi" w:hAnsiTheme="minorHAnsi" w:cstheme="minorHAnsi"/>
                      <w:color w:val="1B1D3D" w:themeColor="text2" w:themeShade="BF"/>
                      <w:szCs w:val="22"/>
                    </w:rPr>
                    <w:t>Samantha Taylor</w:t>
                  </w:r>
                </w:p>
              </w:tc>
              <w:tc>
                <w:tcPr>
                  <w:tcW w:w="3219" w:type="dxa"/>
                  <w:hideMark/>
                </w:tcPr>
                <w:p w14:paraId="0CAAB6EC" w14:textId="77777777" w:rsidR="00E3567B" w:rsidRPr="00970EB1" w:rsidRDefault="0023240E" w:rsidP="00E3567B">
                  <w:pPr>
                    <w:framePr w:hSpace="0" w:wrap="auto" w:vAnchor="margin" w:hAnchor="text" w:xAlign="left" w:yAlign="inline"/>
                    <w:widowControl w:val="0"/>
                    <w:spacing w:after="2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D3D" w:themeColor="text2" w:themeShade="BF"/>
                      <w:szCs w:val="22"/>
                    </w:rPr>
                  </w:pPr>
                  <w:hyperlink r:id="rId39" w:history="1">
                    <w:r w:rsidR="00E3567B" w:rsidRPr="00970EB1">
                      <w:rPr>
                        <w:rStyle w:val="Hyperlink"/>
                        <w:rFonts w:asciiTheme="minorHAnsi" w:hAnsiTheme="minorHAnsi" w:cstheme="minorHAnsi"/>
                        <w:color w:val="1B1D3D" w:themeColor="text2" w:themeShade="BF"/>
                        <w:szCs w:val="22"/>
                      </w:rPr>
                      <w:t>samantha.taylor21@nhs.net</w:t>
                    </w:r>
                  </w:hyperlink>
                </w:p>
              </w:tc>
            </w:tr>
            <w:tr w:rsidR="00E3567B" w:rsidRPr="00970EB1" w14:paraId="0F19CBF4" w14:textId="77777777" w:rsidTr="00BA343C">
              <w:trPr>
                <w:trHeight w:val="371"/>
              </w:trPr>
              <w:tc>
                <w:tcPr>
                  <w:cnfStyle w:val="001000000000" w:firstRow="0" w:lastRow="0" w:firstColumn="1" w:lastColumn="0" w:oddVBand="0" w:evenVBand="0" w:oddHBand="0" w:evenHBand="0" w:firstRowFirstColumn="0" w:firstRowLastColumn="0" w:lastRowFirstColumn="0" w:lastRowLastColumn="0"/>
                  <w:tcW w:w="0" w:type="auto"/>
                  <w:vMerge/>
                  <w:hideMark/>
                </w:tcPr>
                <w:p w14:paraId="636F312A" w14:textId="77777777" w:rsidR="00E3567B" w:rsidRPr="00970EB1" w:rsidRDefault="00E3567B" w:rsidP="00E3567B">
                  <w:pPr>
                    <w:framePr w:hSpace="0" w:wrap="auto" w:vAnchor="margin" w:hAnchor="text" w:xAlign="left" w:yAlign="inline"/>
                    <w:spacing w:line="240" w:lineRule="auto"/>
                    <w:rPr>
                      <w:rFonts w:asciiTheme="minorHAnsi" w:hAnsiTheme="minorHAnsi" w:cstheme="minorHAnsi"/>
                      <w:color w:val="1B1D3D" w:themeColor="text2" w:themeShade="BF"/>
                      <w:kern w:val="28"/>
                      <w:szCs w:val="22"/>
                      <w14:cntxtAlts/>
                    </w:rPr>
                  </w:pPr>
                </w:p>
              </w:tc>
              <w:tc>
                <w:tcPr>
                  <w:tcW w:w="1929" w:type="dxa"/>
                  <w:hideMark/>
                </w:tcPr>
                <w:p w14:paraId="3BBE0EDF" w14:textId="77777777" w:rsidR="00E3567B" w:rsidRPr="00970EB1" w:rsidRDefault="00E3567B" w:rsidP="00E3567B">
                  <w:pPr>
                    <w:framePr w:hSpace="0" w:wrap="auto" w:vAnchor="margin" w:hAnchor="text" w:xAlign="left" w:yAlign="inline"/>
                    <w:widowControl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D3D" w:themeColor="text2" w:themeShade="BF"/>
                      <w:szCs w:val="22"/>
                    </w:rPr>
                  </w:pPr>
                  <w:r w:rsidRPr="00970EB1">
                    <w:rPr>
                      <w:rFonts w:asciiTheme="minorHAnsi" w:hAnsiTheme="minorHAnsi" w:cstheme="minorHAnsi"/>
                      <w:color w:val="1B1D3D" w:themeColor="text2" w:themeShade="BF"/>
                      <w:szCs w:val="22"/>
                    </w:rPr>
                    <w:t>Arshad Hussain</w:t>
                  </w:r>
                </w:p>
              </w:tc>
              <w:tc>
                <w:tcPr>
                  <w:tcW w:w="3219" w:type="dxa"/>
                  <w:hideMark/>
                </w:tcPr>
                <w:p w14:paraId="054D4919" w14:textId="77777777" w:rsidR="00E3567B" w:rsidRDefault="0023240E" w:rsidP="00E3567B">
                  <w:pPr>
                    <w:framePr w:hSpace="0" w:wrap="auto" w:vAnchor="margin" w:hAnchor="text" w:xAlign="left" w:yAlign="inline"/>
                    <w:widowControl w:val="0"/>
                    <w:spacing w:after="280" w:line="240" w:lineRule="auto"/>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color w:val="1B1D3D" w:themeColor="text2" w:themeShade="BF"/>
                      <w:szCs w:val="22"/>
                    </w:rPr>
                  </w:pPr>
                  <w:hyperlink r:id="rId40" w:history="1">
                    <w:r w:rsidR="00E3567B" w:rsidRPr="00970EB1">
                      <w:rPr>
                        <w:rStyle w:val="Hyperlink"/>
                        <w:rFonts w:asciiTheme="minorHAnsi" w:hAnsiTheme="minorHAnsi" w:cstheme="minorHAnsi"/>
                        <w:color w:val="1B1D3D" w:themeColor="text2" w:themeShade="BF"/>
                        <w:szCs w:val="22"/>
                      </w:rPr>
                      <w:t>arshard.hussain@nhs.net</w:t>
                    </w:r>
                  </w:hyperlink>
                </w:p>
                <w:p w14:paraId="00F9ED86" w14:textId="77777777" w:rsidR="00E3567B" w:rsidRPr="00970EB1" w:rsidRDefault="00E3567B" w:rsidP="00E3567B">
                  <w:pPr>
                    <w:framePr w:hSpace="0" w:wrap="auto" w:vAnchor="margin" w:hAnchor="text" w:xAlign="left" w:yAlign="inline"/>
                    <w:widowControl w:val="0"/>
                    <w:spacing w:after="28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D3D" w:themeColor="text2" w:themeShade="BF"/>
                      <w:szCs w:val="22"/>
                    </w:rPr>
                  </w:pPr>
                </w:p>
              </w:tc>
            </w:tr>
          </w:tbl>
          <w:p w14:paraId="5C0AB1E5" w14:textId="77777777" w:rsidR="00970EB1" w:rsidRDefault="00970EB1" w:rsidP="00970EB1">
            <w:pPr>
              <w:framePr w:hSpace="0" w:wrap="auto" w:vAnchor="margin" w:hAnchor="text" w:xAlign="left" w:yAlign="inline"/>
              <w:rPr>
                <w:b/>
                <w:lang w:val="en-GB"/>
              </w:rPr>
            </w:pPr>
            <w:r>
              <w:rPr>
                <w:b/>
                <w:lang w:val="en-GB"/>
              </w:rPr>
              <w:t xml:space="preserve">                  </w:t>
            </w:r>
          </w:p>
          <w:p w14:paraId="21578452" w14:textId="77777777" w:rsidR="00970EB1" w:rsidRDefault="00970EB1" w:rsidP="00970EB1">
            <w:pPr>
              <w:framePr w:hSpace="0" w:wrap="auto" w:vAnchor="margin" w:hAnchor="text" w:xAlign="left" w:yAlign="inline"/>
              <w:rPr>
                <w:b/>
                <w:lang w:val="en-GB"/>
              </w:rPr>
            </w:pPr>
          </w:p>
          <w:p w14:paraId="357C075F" w14:textId="77777777" w:rsidR="00970EB1" w:rsidRDefault="00970EB1" w:rsidP="00970EB1">
            <w:pPr>
              <w:framePr w:hSpace="0" w:wrap="auto" w:vAnchor="margin" w:hAnchor="text" w:xAlign="left" w:yAlign="inline"/>
              <w:rPr>
                <w:b/>
                <w:lang w:val="en-GB"/>
              </w:rPr>
            </w:pPr>
          </w:p>
          <w:p w14:paraId="72338939" w14:textId="77777777" w:rsidR="00970EB1" w:rsidRDefault="00970EB1" w:rsidP="00970EB1">
            <w:pPr>
              <w:framePr w:hSpace="0" w:wrap="auto" w:vAnchor="margin" w:hAnchor="text" w:xAlign="left" w:yAlign="inline"/>
              <w:rPr>
                <w:b/>
                <w:lang w:val="en-GB"/>
              </w:rPr>
            </w:pPr>
          </w:p>
          <w:p w14:paraId="3E243503" w14:textId="77777777" w:rsidR="00970EB1" w:rsidRDefault="00970EB1" w:rsidP="00970EB1">
            <w:pPr>
              <w:framePr w:hSpace="0" w:wrap="auto" w:vAnchor="margin" w:hAnchor="text" w:xAlign="left" w:yAlign="inline"/>
              <w:rPr>
                <w:b/>
                <w:lang w:val="en-GB"/>
              </w:rPr>
            </w:pPr>
          </w:p>
          <w:p w14:paraId="0E127DBF" w14:textId="77777777" w:rsidR="00970EB1" w:rsidRDefault="00970EB1" w:rsidP="00970EB1">
            <w:pPr>
              <w:framePr w:hSpace="0" w:wrap="auto" w:vAnchor="margin" w:hAnchor="text" w:xAlign="left" w:yAlign="inline"/>
              <w:rPr>
                <w:b/>
                <w:lang w:val="en-GB"/>
              </w:rPr>
            </w:pPr>
          </w:p>
          <w:p w14:paraId="766ED110" w14:textId="77777777" w:rsidR="00970EB1" w:rsidRDefault="00970EB1" w:rsidP="00970EB1">
            <w:pPr>
              <w:framePr w:hSpace="0" w:wrap="auto" w:vAnchor="margin" w:hAnchor="text" w:xAlign="left" w:yAlign="inline"/>
              <w:rPr>
                <w:b/>
                <w:lang w:val="en-GB"/>
              </w:rPr>
            </w:pPr>
          </w:p>
          <w:p w14:paraId="14575A5C" w14:textId="77777777" w:rsidR="00970EB1" w:rsidRDefault="00970EB1" w:rsidP="00970EB1">
            <w:pPr>
              <w:framePr w:hSpace="0" w:wrap="auto" w:vAnchor="margin" w:hAnchor="text" w:xAlign="left" w:yAlign="inline"/>
              <w:rPr>
                <w:b/>
                <w:lang w:val="en-GB"/>
              </w:rPr>
            </w:pPr>
          </w:p>
          <w:p w14:paraId="76324586" w14:textId="77777777" w:rsidR="00970EB1" w:rsidRDefault="00970EB1" w:rsidP="00970EB1">
            <w:pPr>
              <w:framePr w:hSpace="0" w:wrap="auto" w:vAnchor="margin" w:hAnchor="text" w:xAlign="left" w:yAlign="inline"/>
              <w:rPr>
                <w:b/>
                <w:lang w:val="en-GB"/>
              </w:rPr>
            </w:pPr>
          </w:p>
          <w:p w14:paraId="01A2182D" w14:textId="77777777" w:rsidR="00970EB1" w:rsidRDefault="00970EB1" w:rsidP="00970EB1">
            <w:pPr>
              <w:framePr w:hSpace="0" w:wrap="auto" w:vAnchor="margin" w:hAnchor="text" w:xAlign="left" w:yAlign="inline"/>
              <w:rPr>
                <w:b/>
                <w:lang w:val="en-GB"/>
              </w:rPr>
            </w:pPr>
          </w:p>
          <w:p w14:paraId="42861871" w14:textId="77777777" w:rsidR="00970EB1" w:rsidRDefault="00970EB1" w:rsidP="00970EB1">
            <w:pPr>
              <w:framePr w:hSpace="0" w:wrap="auto" w:vAnchor="margin" w:hAnchor="text" w:xAlign="left" w:yAlign="inline"/>
              <w:rPr>
                <w:b/>
                <w:lang w:val="en-GB"/>
              </w:rPr>
            </w:pPr>
            <w:r>
              <w:rPr>
                <w:noProof/>
              </w:rPr>
              <mc:AlternateContent>
                <mc:Choice Requires="wpg">
                  <w:drawing>
                    <wp:anchor distT="0" distB="0" distL="114300" distR="114300" simplePos="0" relativeHeight="251667456" behindDoc="0" locked="0" layoutInCell="1" allowOverlap="1" wp14:anchorId="0CE3C854" wp14:editId="1988EB2D">
                      <wp:simplePos x="0" y="0"/>
                      <wp:positionH relativeFrom="column">
                        <wp:posOffset>3820160</wp:posOffset>
                      </wp:positionH>
                      <wp:positionV relativeFrom="paragraph">
                        <wp:posOffset>231775</wp:posOffset>
                      </wp:positionV>
                      <wp:extent cx="2352675" cy="543560"/>
                      <wp:effectExtent l="0" t="0" r="9525" b="889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543560"/>
                                <a:chOff x="1077427" y="1069215"/>
                                <a:chExt cx="19106" cy="3533"/>
                              </a:xfrm>
                            </wpg:grpSpPr>
                            <wps:wsp>
                              <wps:cNvPr id="106" name="Text Box 62"/>
                              <wps:cNvSpPr txBox="1">
                                <a:spLocks noChangeArrowheads="1"/>
                              </wps:cNvSpPr>
                              <wps:spPr bwMode="auto">
                                <a:xfrm>
                                  <a:off x="1077427" y="1069215"/>
                                  <a:ext cx="19106" cy="2502"/>
                                </a:xfrm>
                                <a:prstGeom prst="rect">
                                  <a:avLst/>
                                </a:prstGeom>
                                <a:no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14:paraId="63DE8F1B" w14:textId="77777777" w:rsidR="00970EB1" w:rsidRPr="00970EB1" w:rsidRDefault="00970EB1" w:rsidP="00970EB1">
                                    <w:pPr>
                                      <w:pStyle w:val="msoaddress"/>
                                      <w:widowControl w:val="0"/>
                                      <w:rPr>
                                        <w:rFonts w:asciiTheme="minorHAnsi" w:hAnsiTheme="minorHAnsi"/>
                                        <w:bCs/>
                                        <w:color w:val="1B1D3D" w:themeColor="text2" w:themeShade="BF"/>
                                        <w:sz w:val="14"/>
                                        <w:lang w:val="en-US"/>
                                        <w14:ligatures w14:val="none"/>
                                      </w:rPr>
                                    </w:pPr>
                                    <w:r w:rsidRPr="00970EB1">
                                      <w:rPr>
                                        <w:rFonts w:asciiTheme="minorHAnsi" w:hAnsiTheme="minorHAnsi"/>
                                        <w:bCs/>
                                        <w:color w:val="1B1D3D" w:themeColor="text2" w:themeShade="BF"/>
                                        <w:sz w:val="20"/>
                                        <w:szCs w:val="22"/>
                                        <w:lang w:val="en-US"/>
                                        <w14:ligatures w14:val="none"/>
                                      </w:rPr>
                                      <w:t xml:space="preserve">Health Protection Team </w:t>
                                    </w:r>
                                    <w:r>
                                      <w:rPr>
                                        <w:rFonts w:asciiTheme="minorHAnsi" w:hAnsiTheme="minorHAnsi"/>
                                        <w:bCs/>
                                        <w:color w:val="1B1D3D" w:themeColor="text2" w:themeShade="BF"/>
                                        <w:sz w:val="20"/>
                                        <w:szCs w:val="22"/>
                                        <w:lang w:val="en-US"/>
                                        <w14:ligatures w14:val="none"/>
                                      </w:rPr>
                                      <w:t>Contact</w:t>
                                    </w:r>
                                  </w:p>
                                </w:txbxContent>
                              </wps:txbx>
                              <wps:bodyPr rot="0" vert="horz" wrap="square" lIns="36195" tIns="36195" rIns="36195" bIns="36195" anchor="t" anchorCtr="0" upright="1">
                                <a:noAutofit/>
                              </wps:bodyPr>
                            </wps:wsp>
                            <wps:wsp>
                              <wps:cNvPr id="107" name="Text Box 63"/>
                              <wps:cNvSpPr txBox="1">
                                <a:spLocks noChangeArrowheads="1"/>
                              </wps:cNvSpPr>
                              <wps:spPr bwMode="auto">
                                <a:xfrm>
                                  <a:off x="1081636" y="1070902"/>
                                  <a:ext cx="12192" cy="1846"/>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25400">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14:paraId="5CC627E8" w14:textId="77777777" w:rsidR="00970EB1" w:rsidRPr="00970EB1" w:rsidRDefault="00970EB1" w:rsidP="00970EB1">
                                    <w:pPr>
                                      <w:widowControl w:val="0"/>
                                      <w:rPr>
                                        <w:rFonts w:asciiTheme="minorHAnsi" w:hAnsiTheme="minorHAnsi" w:cs="Calibri"/>
                                        <w:sz w:val="20"/>
                                      </w:rPr>
                                    </w:pPr>
                                    <w:r w:rsidRPr="00970EB1">
                                      <w:rPr>
                                        <w:rFonts w:asciiTheme="minorHAnsi" w:hAnsiTheme="minorHAnsi" w:cs="Calibri"/>
                                        <w:sz w:val="20"/>
                                      </w:rPr>
                                      <w:t xml:space="preserve">0113 386 0300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3C854" id="Group 105" o:spid="_x0000_s1033" style="position:absolute;margin-left:300.8pt;margin-top:18.25pt;width:185.25pt;height:42.8pt;z-index:251667456;mso-position-horizontal-relative:text;mso-position-vertical-relative:text" coordorigin="10774,10692" coordsize="19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">
                      <v:shape id="_x0000_s1034" type="#_x0000_t202" style="position:absolute;left:10774;top:10692;width:191;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" filled="f" stroked="f" strokecolor="navy" strokeweight="0" insetpen="t">
                        <v:shadow color="#cccce6"/>
                        <v:textbox inset="2.85pt,2.85pt,2.85pt,2.85pt">
                          <w:txbxContent>
                            <w:p w14:paraId="63DE8F1B" w14:textId="77777777" w:rsidR="00970EB1" w:rsidRPr="00970EB1" w:rsidRDefault="00970EB1" w:rsidP="00970EB1">
                              <w:pPr>
                                <w:pStyle w:val="msoaddress"/>
                                <w:widowControl w:val="0"/>
                                <w:rPr>
                                  <w:rFonts w:asciiTheme="minorHAnsi" w:hAnsiTheme="minorHAnsi"/>
                                  <w:bCs/>
                                  <w:color w:val="1B1D3D" w:themeColor="text2" w:themeShade="BF"/>
                                  <w:sz w:val="14"/>
                                  <w:lang w:val="en-US"/>
                                  <w14:ligatures w14:val="none"/>
                                </w:rPr>
                              </w:pPr>
                              <w:r w:rsidRPr="00970EB1">
                                <w:rPr>
                                  <w:rFonts w:asciiTheme="minorHAnsi" w:hAnsiTheme="minorHAnsi"/>
                                  <w:bCs/>
                                  <w:color w:val="1B1D3D" w:themeColor="text2" w:themeShade="BF"/>
                                  <w:sz w:val="20"/>
                                  <w:szCs w:val="22"/>
                                  <w:lang w:val="en-US"/>
                                  <w14:ligatures w14:val="none"/>
                                </w:rPr>
                                <w:t xml:space="preserve">Health Protection Team </w:t>
                              </w:r>
                              <w:r>
                                <w:rPr>
                                  <w:rFonts w:asciiTheme="minorHAnsi" w:hAnsiTheme="minorHAnsi"/>
                                  <w:bCs/>
                                  <w:color w:val="1B1D3D" w:themeColor="text2" w:themeShade="BF"/>
                                  <w:sz w:val="20"/>
                                  <w:szCs w:val="22"/>
                                  <w:lang w:val="en-US"/>
                                  <w14:ligatures w14:val="none"/>
                                </w:rPr>
                                <w:t>Contact</w:t>
                              </w:r>
                            </w:p>
                          </w:txbxContent>
                        </v:textbox>
                      </v:shape>
                      <v:shape id="Text Box 63" o:spid="_x0000_s1035" type="#_x0000_t202" style="position:absolute;left:10816;top:10709;width:122;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" filled="f" fillcolor="#339" stroked="f" strokecolor="navy" strokeweight="2pt">
                        <v:textbox inset="2.88pt,2.88pt,2.88pt,2.88pt">
                          <w:txbxContent>
                            <w:p w14:paraId="5CC627E8" w14:textId="77777777" w:rsidR="00970EB1" w:rsidRPr="00970EB1" w:rsidRDefault="00970EB1" w:rsidP="00970EB1">
                              <w:pPr>
                                <w:widowControl w:val="0"/>
                                <w:rPr>
                                  <w:rFonts w:asciiTheme="minorHAnsi" w:hAnsiTheme="minorHAnsi" w:cs="Calibri"/>
                                  <w:sz w:val="20"/>
                                </w:rPr>
                              </w:pPr>
                              <w:r w:rsidRPr="00970EB1">
                                <w:rPr>
                                  <w:rFonts w:asciiTheme="minorHAnsi" w:hAnsiTheme="minorHAnsi" w:cs="Calibri"/>
                                  <w:sz w:val="20"/>
                                </w:rPr>
                                <w:t xml:space="preserve">0113 386 0300 </w:t>
                              </w:r>
                            </w:p>
                          </w:txbxContent>
                        </v:textbox>
                      </v:shape>
                    </v:group>
                  </w:pict>
                </mc:Fallback>
              </mc:AlternateContent>
            </w:r>
          </w:p>
          <w:p w14:paraId="2D647355" w14:textId="11F26DAF" w:rsidR="00970EB1" w:rsidRPr="00970EB1" w:rsidRDefault="002F4195" w:rsidP="00970EB1">
            <w:pPr>
              <w:framePr w:hSpace="0" w:wrap="auto" w:vAnchor="margin" w:hAnchor="text" w:xAlign="left" w:yAlign="inline"/>
              <w:rPr>
                <w:b/>
                <w:lang w:val="en-GB"/>
              </w:rPr>
            </w:pPr>
            <w:r>
              <w:rPr>
                <w:noProof/>
              </w:rPr>
              <mc:AlternateContent>
                <mc:Choice Requires="wps">
                  <w:drawing>
                    <wp:anchor distT="0" distB="0" distL="114300" distR="114300" simplePos="0" relativeHeight="251671552" behindDoc="0" locked="0" layoutInCell="1" allowOverlap="1" wp14:anchorId="4F24BCAB" wp14:editId="7DF23E4A">
                      <wp:simplePos x="0" y="0"/>
                      <wp:positionH relativeFrom="column">
                        <wp:posOffset>3820372</wp:posOffset>
                      </wp:positionH>
                      <wp:positionV relativeFrom="paragraph">
                        <wp:posOffset>571923</wp:posOffset>
                      </wp:positionV>
                      <wp:extent cx="3114675" cy="1244600"/>
                      <wp:effectExtent l="0" t="0" r="9525" b="0"/>
                      <wp:wrapNone/>
                      <wp:docPr id="1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44600"/>
                              </a:xfrm>
                              <a:prstGeom prst="rect">
                                <a:avLst/>
                              </a:prstGeom>
                              <a:noFill/>
                              <a:ln>
                                <a:noFill/>
                              </a:ln>
                              <a:effectLst/>
                            </wps:spPr>
                            <wps:txbx>
                              <w:txbxContent>
                                <w:p w14:paraId="63D9B932" w14:textId="77777777" w:rsidR="002F4195" w:rsidRPr="0070259C" w:rsidRDefault="002F4195" w:rsidP="002F4195">
                                  <w:pPr>
                                    <w:pStyle w:val="msoaddress"/>
                                    <w:widowControl w:val="0"/>
                                    <w:rPr>
                                      <w:rFonts w:asciiTheme="minorHAnsi" w:hAnsiTheme="minorHAnsi"/>
                                      <w:bCs/>
                                      <w:color w:val="242852" w:themeColor="text2"/>
                                      <w:sz w:val="18"/>
                                      <w:lang w:val="en-US"/>
                                      <w14:ligatures w14:val="none"/>
                                    </w:rPr>
                                  </w:pPr>
                                  <w:r w:rsidRPr="0070259C">
                                    <w:rPr>
                                      <w:rFonts w:asciiTheme="minorHAnsi" w:hAnsiTheme="minorHAnsi"/>
                                      <w:bCs/>
                                      <w:color w:val="242852" w:themeColor="text2"/>
                                      <w:sz w:val="18"/>
                                      <w:lang w:val="en-US"/>
                                      <w14:ligatures w14:val="none"/>
                                    </w:rPr>
                                    <w:t xml:space="preserve">Any calls received by the HPT will be taken by Business Support staff who will in the first instance direct you to the </w:t>
                                  </w:r>
                                  <w:hyperlink r:id="rId41" w:history="1">
                                    <w:r w:rsidRPr="0070259C">
                                      <w:rPr>
                                        <w:rStyle w:val="Hyperlink"/>
                                        <w:rFonts w:asciiTheme="minorHAnsi" w:hAnsiTheme="minorHAnsi"/>
                                        <w:bCs/>
                                        <w:sz w:val="18"/>
                                        <w:lang w:val="en-US"/>
                                        <w14:ligatures w14:val="none"/>
                                      </w:rPr>
                                      <w:t>Green Book</w:t>
                                    </w:r>
                                  </w:hyperlink>
                                  <w:r w:rsidRPr="0070259C">
                                    <w:rPr>
                                      <w:rFonts w:asciiTheme="minorHAnsi" w:hAnsiTheme="minorHAnsi"/>
                                      <w:bCs/>
                                      <w:color w:val="242852" w:themeColor="text2"/>
                                      <w:sz w:val="18"/>
                                      <w:lang w:val="en-US"/>
                                      <w14:ligatures w14:val="none"/>
                                    </w:rPr>
                                    <w:t xml:space="preserve">. If concerns </w:t>
                                  </w:r>
                                  <w:proofErr w:type="gramStart"/>
                                  <w:r w:rsidRPr="0070259C">
                                    <w:rPr>
                                      <w:rFonts w:asciiTheme="minorHAnsi" w:hAnsiTheme="minorHAnsi"/>
                                      <w:bCs/>
                                      <w:color w:val="242852" w:themeColor="text2"/>
                                      <w:sz w:val="18"/>
                                      <w:lang w:val="en-US"/>
                                      <w14:ligatures w14:val="none"/>
                                    </w:rPr>
                                    <w:t>remain</w:t>
                                  </w:r>
                                  <w:proofErr w:type="gramEnd"/>
                                  <w:r w:rsidRPr="0070259C">
                                    <w:rPr>
                                      <w:rFonts w:asciiTheme="minorHAnsi" w:hAnsiTheme="minorHAnsi"/>
                                      <w:bCs/>
                                      <w:color w:val="242852" w:themeColor="text2"/>
                                      <w:sz w:val="18"/>
                                      <w:lang w:val="en-US"/>
                                      <w14:ligatures w14:val="none"/>
                                    </w:rPr>
                                    <w:t xml:space="preserve"> they will forward your query to the relevant SIT team or Health Protection Practitioner, who will respond as soon as possible.  </w:t>
                                  </w:r>
                                </w:p>
                                <w:p w14:paraId="7BEE41E7" w14:textId="77777777" w:rsidR="00970EB1" w:rsidRPr="00007286" w:rsidRDefault="00970EB1" w:rsidP="00970EB1">
                                  <w:pPr>
                                    <w:pStyle w:val="msoaddress"/>
                                    <w:widowControl w:val="0"/>
                                    <w:rPr>
                                      <w:bCs/>
                                      <w:lang w:val="en-US"/>
                                      <w14:ligatures w14:val="none"/>
                                    </w:rPr>
                                  </w:pP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4BCAB" id="Text Box 62" o:spid="_x0000_s1036" type="#_x0000_t202" style="position:absolute;margin-left:300.8pt;margin-top:45.05pt;width:245.25pt;height: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" filled="f" stroked="f">
                      <v:textbox inset="2.85pt,2.85pt,2.85pt,2.85pt">
                        <w:txbxContent>
                          <w:p w14:paraId="63D9B932" w14:textId="77777777" w:rsidR="002F4195" w:rsidRPr="0070259C" w:rsidRDefault="002F4195" w:rsidP="002F4195">
                            <w:pPr>
                              <w:pStyle w:val="msoaddress"/>
                              <w:widowControl w:val="0"/>
                              <w:rPr>
                                <w:rFonts w:asciiTheme="minorHAnsi" w:hAnsiTheme="minorHAnsi"/>
                                <w:bCs/>
                                <w:color w:val="242852" w:themeColor="text2"/>
                                <w:sz w:val="18"/>
                                <w:lang w:val="en-US"/>
                                <w14:ligatures w14:val="none"/>
                              </w:rPr>
                            </w:pPr>
                            <w:r w:rsidRPr="0070259C">
                              <w:rPr>
                                <w:rFonts w:asciiTheme="minorHAnsi" w:hAnsiTheme="minorHAnsi"/>
                                <w:bCs/>
                                <w:color w:val="242852" w:themeColor="text2"/>
                                <w:sz w:val="18"/>
                                <w:lang w:val="en-US"/>
                                <w14:ligatures w14:val="none"/>
                              </w:rPr>
                              <w:t xml:space="preserve">Any calls received by the HPT will be taken by Business Support staff who will in the first instance direct you to the </w:t>
                            </w:r>
                            <w:hyperlink r:id="rId42" w:history="1">
                              <w:r w:rsidRPr="0070259C">
                                <w:rPr>
                                  <w:rStyle w:val="Hyperlink"/>
                                  <w:rFonts w:asciiTheme="minorHAnsi" w:hAnsiTheme="minorHAnsi"/>
                                  <w:bCs/>
                                  <w:sz w:val="18"/>
                                  <w:lang w:val="en-US"/>
                                  <w14:ligatures w14:val="none"/>
                                </w:rPr>
                                <w:t>Green Book</w:t>
                              </w:r>
                            </w:hyperlink>
                            <w:r w:rsidRPr="0070259C">
                              <w:rPr>
                                <w:rFonts w:asciiTheme="minorHAnsi" w:hAnsiTheme="minorHAnsi"/>
                                <w:bCs/>
                                <w:color w:val="242852" w:themeColor="text2"/>
                                <w:sz w:val="18"/>
                                <w:lang w:val="en-US"/>
                                <w14:ligatures w14:val="none"/>
                              </w:rPr>
                              <w:t xml:space="preserve">. If concerns </w:t>
                            </w:r>
                            <w:proofErr w:type="gramStart"/>
                            <w:r w:rsidRPr="0070259C">
                              <w:rPr>
                                <w:rFonts w:asciiTheme="minorHAnsi" w:hAnsiTheme="minorHAnsi"/>
                                <w:bCs/>
                                <w:color w:val="242852" w:themeColor="text2"/>
                                <w:sz w:val="18"/>
                                <w:lang w:val="en-US"/>
                                <w14:ligatures w14:val="none"/>
                              </w:rPr>
                              <w:t>remain</w:t>
                            </w:r>
                            <w:proofErr w:type="gramEnd"/>
                            <w:r w:rsidRPr="0070259C">
                              <w:rPr>
                                <w:rFonts w:asciiTheme="minorHAnsi" w:hAnsiTheme="minorHAnsi"/>
                                <w:bCs/>
                                <w:color w:val="242852" w:themeColor="text2"/>
                                <w:sz w:val="18"/>
                                <w:lang w:val="en-US"/>
                                <w14:ligatures w14:val="none"/>
                              </w:rPr>
                              <w:t xml:space="preserve"> they will forward your query to the relevant SIT team or Health Protection Practitioner, who will respond as soon as possible.  </w:t>
                            </w:r>
                          </w:p>
                          <w:p w14:paraId="7BEE41E7" w14:textId="77777777" w:rsidR="00970EB1" w:rsidRPr="00007286" w:rsidRDefault="00970EB1" w:rsidP="00970EB1">
                            <w:pPr>
                              <w:pStyle w:val="msoaddress"/>
                              <w:widowControl w:val="0"/>
                              <w:rPr>
                                <w:bCs/>
                                <w:lang w:val="en-US"/>
                                <w14:ligatures w14:val="none"/>
                              </w:rPr>
                            </w:pPr>
                          </w:p>
                        </w:txbxContent>
                      </v:textbox>
                    </v:shape>
                  </w:pict>
                </mc:Fallback>
              </mc:AlternateContent>
            </w:r>
            <w:r w:rsidR="006A2AE4" w:rsidRPr="00970EB1">
              <w:rPr>
                <w:b/>
                <w:noProof/>
                <w:sz w:val="22"/>
                <w:lang w:val="en-GB" w:bidi="en-GB"/>
              </w:rPr>
              <w:drawing>
                <wp:anchor distT="0" distB="0" distL="114300" distR="114300" simplePos="0" relativeHeight="251661312" behindDoc="1" locked="0" layoutInCell="1" allowOverlap="1" wp14:anchorId="34B2DAB7" wp14:editId="4C7D6F41">
                  <wp:simplePos x="0" y="0"/>
                  <wp:positionH relativeFrom="column">
                    <wp:posOffset>5626100</wp:posOffset>
                  </wp:positionH>
                  <wp:positionV relativeFrom="paragraph">
                    <wp:posOffset>1306830</wp:posOffset>
                  </wp:positionV>
                  <wp:extent cx="1679575" cy="1249045"/>
                  <wp:effectExtent l="0" t="0" r="0" b="8255"/>
                  <wp:wrapTight wrapText="bothSides">
                    <wp:wrapPolygon edited="0">
                      <wp:start x="7840" y="0"/>
                      <wp:lineTo x="2695" y="1977"/>
                      <wp:lineTo x="0" y="3624"/>
                      <wp:lineTo x="0" y="10542"/>
                      <wp:lineTo x="3920" y="15813"/>
                      <wp:lineTo x="4165" y="18448"/>
                      <wp:lineTo x="10045" y="21084"/>
                      <wp:lineTo x="16169" y="21413"/>
                      <wp:lineTo x="19599" y="21413"/>
                      <wp:lineTo x="20089" y="21084"/>
                      <wp:lineTo x="21314" y="19437"/>
                      <wp:lineTo x="21314" y="14495"/>
                      <wp:lineTo x="19599" y="10542"/>
                      <wp:lineTo x="18374" y="5271"/>
                      <wp:lineTo x="19109" y="1647"/>
                      <wp:lineTo x="16659" y="0"/>
                      <wp:lineTo x="10290" y="0"/>
                      <wp:lineTo x="7840" y="0"/>
                    </wp:wrapPolygon>
                  </wp:wrapTight>
                  <wp:docPr id="5" name="Graphic 5" descr="post ic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duotone>
                              <a:schemeClr val="accent6">
                                <a:shade val="45000"/>
                                <a:satMod val="135000"/>
                              </a:schemeClr>
                              <a:prstClr val="white"/>
                            </a:duotone>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679575" cy="1249045"/>
                          </a:xfrm>
                          <a:prstGeom prst="rect">
                            <a:avLst/>
                          </a:prstGeom>
                        </pic:spPr>
                      </pic:pic>
                    </a:graphicData>
                  </a:graphic>
                  <wp14:sizeRelH relativeFrom="margin">
                    <wp14:pctWidth>0</wp14:pctWidth>
                  </wp14:sizeRelH>
                  <wp14:sizeRelV relativeFrom="margin">
                    <wp14:pctHeight>0</wp14:pctHeight>
                  </wp14:sizeRelV>
                </wp:anchor>
              </w:drawing>
            </w:r>
            <w:r w:rsidR="006A2AE4">
              <w:rPr>
                <w:noProof/>
              </w:rPr>
              <w:drawing>
                <wp:anchor distT="0" distB="0" distL="114300" distR="114300" simplePos="0" relativeHeight="251669504" behindDoc="0" locked="0" layoutInCell="1" allowOverlap="1" wp14:anchorId="0321E31D" wp14:editId="59098716">
                  <wp:simplePos x="0" y="0"/>
                  <wp:positionH relativeFrom="column">
                    <wp:posOffset>3935730</wp:posOffset>
                  </wp:positionH>
                  <wp:positionV relativeFrom="paragraph">
                    <wp:posOffset>275346</wp:posOffset>
                  </wp:positionV>
                  <wp:extent cx="213670" cy="194616"/>
                  <wp:effectExtent l="0" t="0" r="0" b="0"/>
                  <wp:wrapNone/>
                  <wp:docPr id="47" name="Picture 57"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57" descr="Phon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3670" cy="19461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970EB1">
              <w:rPr>
                <w:noProof/>
              </w:rPr>
              <mc:AlternateContent>
                <mc:Choice Requires="wpg">
                  <w:drawing>
                    <wp:anchor distT="0" distB="0" distL="114300" distR="114300" simplePos="0" relativeHeight="251665408" behindDoc="0" locked="0" layoutInCell="1" allowOverlap="1" wp14:anchorId="36B9698A" wp14:editId="02129200">
                      <wp:simplePos x="0" y="0"/>
                      <wp:positionH relativeFrom="column">
                        <wp:posOffset>363855</wp:posOffset>
                      </wp:positionH>
                      <wp:positionV relativeFrom="paragraph">
                        <wp:posOffset>15875</wp:posOffset>
                      </wp:positionV>
                      <wp:extent cx="3172460" cy="1304925"/>
                      <wp:effectExtent l="0" t="0" r="8890" b="952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460" cy="1304925"/>
                                <a:chOff x="1077731" y="1056776"/>
                                <a:chExt cx="27646" cy="10876"/>
                              </a:xfrm>
                            </wpg:grpSpPr>
                            <wps:wsp>
                              <wps:cNvPr id="100" name="Text Box 56"/>
                              <wps:cNvSpPr txBox="1">
                                <a:spLocks noChangeArrowheads="1"/>
                              </wps:cNvSpPr>
                              <wps:spPr bwMode="auto">
                                <a:xfrm>
                                  <a:off x="1077731" y="1056776"/>
                                  <a:ext cx="27646" cy="2306"/>
                                </a:xfrm>
                                <a:prstGeom prst="rect">
                                  <a:avLst/>
                                </a:prstGeom>
                                <a:no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14:paraId="403EC1AB" w14:textId="77777777" w:rsidR="00970EB1" w:rsidRPr="00970EB1" w:rsidRDefault="00970EB1" w:rsidP="00970EB1">
                                    <w:pPr>
                                      <w:pStyle w:val="msoaddress"/>
                                      <w:widowControl w:val="0"/>
                                      <w:rPr>
                                        <w:rFonts w:asciiTheme="minorHAnsi" w:hAnsiTheme="minorHAnsi"/>
                                        <w:bCs/>
                                        <w:color w:val="1B1D3D" w:themeColor="text2" w:themeShade="BF"/>
                                        <w:sz w:val="20"/>
                                        <w:szCs w:val="20"/>
                                        <w:lang w:val="en-US"/>
                                        <w14:ligatures w14:val="none"/>
                                      </w:rPr>
                                    </w:pPr>
                                    <w:r>
                                      <w:rPr>
                                        <w:rFonts w:asciiTheme="minorHAnsi" w:hAnsiTheme="minorHAnsi"/>
                                        <w:bCs/>
                                        <w:color w:val="1B1D3D" w:themeColor="text2" w:themeShade="BF"/>
                                        <w:sz w:val="20"/>
                                        <w:szCs w:val="20"/>
                                        <w:lang w:val="en-US"/>
                                        <w14:ligatures w14:val="none"/>
                                      </w:rPr>
                                      <w:t>SIT Duty desk</w:t>
                                    </w:r>
                                    <w:r w:rsidRPr="00970EB1">
                                      <w:rPr>
                                        <w:rFonts w:asciiTheme="minorHAnsi" w:hAnsiTheme="minorHAnsi"/>
                                        <w:bCs/>
                                        <w:color w:val="1B1D3D" w:themeColor="text2" w:themeShade="BF"/>
                                        <w:sz w:val="20"/>
                                        <w:szCs w:val="20"/>
                                        <w:lang w:val="en-US"/>
                                        <w14:ligatures w14:val="none"/>
                                      </w:rPr>
                                      <w:t xml:space="preserve"> (Monday to Friday 8:30 – 17:00)</w:t>
                                    </w:r>
                                  </w:p>
                                  <w:p w14:paraId="429881AE" w14:textId="77777777" w:rsidR="00970EB1" w:rsidRPr="00970EB1" w:rsidRDefault="00970EB1" w:rsidP="00970EB1">
                                    <w:pPr>
                                      <w:pStyle w:val="msoaddress"/>
                                      <w:widowControl w:val="0"/>
                                      <w:rPr>
                                        <w:rFonts w:asciiTheme="minorHAnsi" w:hAnsiTheme="minorHAnsi"/>
                                        <w:b/>
                                        <w:bCs/>
                                        <w:sz w:val="20"/>
                                        <w:szCs w:val="20"/>
                                        <w:lang w:val="en-US"/>
                                        <w14:ligatures w14:val="none"/>
                                      </w:rPr>
                                    </w:pPr>
                                    <w:r w:rsidRPr="00970EB1">
                                      <w:rPr>
                                        <w:rFonts w:asciiTheme="minorHAnsi" w:hAnsiTheme="minorHAnsi"/>
                                        <w:b/>
                                        <w:bCs/>
                                        <w:sz w:val="20"/>
                                        <w:szCs w:val="20"/>
                                        <w:lang w:val="en-US"/>
                                        <w14:ligatures w14:val="none"/>
                                      </w:rPr>
                                      <w:t> </w:t>
                                    </w:r>
                                  </w:p>
                                  <w:p w14:paraId="6FB3D1C4" w14:textId="77777777" w:rsidR="00970EB1" w:rsidRPr="00970EB1" w:rsidRDefault="00970EB1" w:rsidP="00970EB1">
                                    <w:pPr>
                                      <w:pStyle w:val="msoaddress"/>
                                      <w:widowControl w:val="0"/>
                                      <w:rPr>
                                        <w:rFonts w:asciiTheme="minorHAnsi" w:hAnsiTheme="minorHAnsi"/>
                                        <w:b/>
                                        <w:bCs/>
                                        <w:sz w:val="20"/>
                                        <w:szCs w:val="20"/>
                                        <w:lang w:val="en-US"/>
                                        <w14:ligatures w14:val="none"/>
                                      </w:rPr>
                                    </w:pPr>
                                    <w:r w:rsidRPr="00970EB1">
                                      <w:rPr>
                                        <w:rFonts w:asciiTheme="minorHAnsi" w:hAnsiTheme="minorHAnsi"/>
                                        <w:b/>
                                        <w:bCs/>
                                        <w:sz w:val="20"/>
                                        <w:szCs w:val="20"/>
                                        <w:lang w:val="en-US"/>
                                        <w14:ligatures w14:val="none"/>
                                      </w:rPr>
                                      <w:t> </w:t>
                                    </w:r>
                                  </w:p>
                                  <w:p w14:paraId="60833913" w14:textId="77777777" w:rsidR="00970EB1" w:rsidRPr="00970EB1" w:rsidRDefault="00970EB1" w:rsidP="00970EB1">
                                    <w:pPr>
                                      <w:pStyle w:val="msoaddress"/>
                                      <w:widowControl w:val="0"/>
                                      <w:rPr>
                                        <w:rFonts w:asciiTheme="minorHAnsi" w:hAnsiTheme="minorHAnsi"/>
                                        <w:b/>
                                        <w:bCs/>
                                        <w:sz w:val="20"/>
                                        <w:szCs w:val="20"/>
                                        <w:lang w:val="en-US"/>
                                        <w14:ligatures w14:val="none"/>
                                      </w:rPr>
                                    </w:pPr>
                                    <w:r w:rsidRPr="00970EB1">
                                      <w:rPr>
                                        <w:rFonts w:asciiTheme="minorHAnsi" w:hAnsiTheme="minorHAnsi"/>
                                        <w:b/>
                                        <w:bCs/>
                                        <w:sz w:val="20"/>
                                        <w:szCs w:val="20"/>
                                        <w:lang w:val="en-US"/>
                                        <w14:ligatures w14:val="none"/>
                                      </w:rPr>
                                      <w:t> </w:t>
                                    </w:r>
                                  </w:p>
                                </w:txbxContent>
                              </wps:txbx>
                              <wps:bodyPr rot="0" vert="horz" wrap="square" lIns="36195" tIns="36195" rIns="36195" bIns="36195" anchor="t" anchorCtr="0" upright="1">
                                <a:noAutofit/>
                              </wps:bodyPr>
                            </wps:wsp>
                            <pic:pic xmlns:pic="http://schemas.openxmlformats.org/drawingml/2006/picture">
                              <pic:nvPicPr>
                                <pic:cNvPr id="101" name="Picture 57" descr="Phon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078617" y="1059207"/>
                                  <a:ext cx="1862" cy="1621"/>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25400">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000080"/>
                                        </a:outerShdw>
                                      </a:effectLst>
                                    </a14:hiddenEffects>
                                  </a:ext>
                                </a:extLst>
                              </pic:spPr>
                            </pic:pic>
                            <wps:wsp>
                              <wps:cNvPr id="102" name="Text Box 58"/>
                              <wps:cNvSpPr txBox="1">
                                <a:spLocks noChangeArrowheads="1"/>
                              </wps:cNvSpPr>
                              <wps:spPr bwMode="auto">
                                <a:xfrm>
                                  <a:off x="1082159" y="1058928"/>
                                  <a:ext cx="12192" cy="2714"/>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25400">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14:paraId="72F87A9B" w14:textId="77777777" w:rsidR="00970EB1" w:rsidRPr="00970EB1" w:rsidRDefault="00970EB1" w:rsidP="00970EB1">
                                    <w:pPr>
                                      <w:widowControl w:val="0"/>
                                      <w:rPr>
                                        <w:rFonts w:asciiTheme="minorHAnsi" w:hAnsiTheme="minorHAnsi" w:cstheme="minorHAnsi"/>
                                        <w:sz w:val="20"/>
                                        <w:szCs w:val="20"/>
                                      </w:rPr>
                                    </w:pPr>
                                    <w:r w:rsidRPr="00970EB1">
                                      <w:rPr>
                                        <w:rFonts w:asciiTheme="minorHAnsi" w:hAnsiTheme="minorHAnsi" w:cstheme="minorHAnsi"/>
                                        <w:sz w:val="20"/>
                                        <w:szCs w:val="20"/>
                                      </w:rPr>
                                      <w:t>0113 825 2719</w:t>
                                    </w:r>
                                  </w:p>
                                </w:txbxContent>
                              </wps:txbx>
                              <wps:bodyPr rot="0" vert="horz" wrap="square" lIns="36576" tIns="36576" rIns="36576" bIns="36576" anchor="t" anchorCtr="0" upright="1">
                                <a:noAutofit/>
                              </wps:bodyPr>
                            </wps:wsp>
                            <pic:pic xmlns:pic="http://schemas.openxmlformats.org/drawingml/2006/picture">
                              <pic:nvPicPr>
                                <pic:cNvPr id="103" name="Picture 59" descr="Email symbol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078724" y="1062566"/>
                                  <a:ext cx="1744" cy="1745"/>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25400">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000080"/>
                                        </a:outerShdw>
                                      </a:effectLst>
                                    </a14:hiddenEffects>
                                  </a:ext>
                                </a:extLst>
                              </pic:spPr>
                            </pic:pic>
                            <wps:wsp>
                              <wps:cNvPr id="104" name="Text Box 60"/>
                              <wps:cNvSpPr txBox="1">
                                <a:spLocks noChangeArrowheads="1"/>
                              </wps:cNvSpPr>
                              <wps:spPr bwMode="auto">
                                <a:xfrm>
                                  <a:off x="1082159" y="1061520"/>
                                  <a:ext cx="17315" cy="6132"/>
                                </a:xfrm>
                                <a:prstGeom prst="rect">
                                  <a:avLst/>
                                </a:prstGeom>
                                <a:noFill/>
                                <a:ln>
                                  <a:noFill/>
                                </a:ln>
                                <a:effectLst/>
                                <a:extLst>
                                  <a:ext uri="{909E8E84-426E-40DD-AFC4-6F175D3DCCD1}">
                                    <a14:hiddenFill xmlns:a14="http://schemas.microsoft.com/office/drawing/2010/main">
                                      <a:solidFill>
                                        <a:srgbClr val="333399"/>
                                      </a:solidFill>
                                    </a14:hiddenFill>
                                  </a:ext>
                                  <a:ext uri="{91240B29-F687-4F45-9708-019B960494DF}">
                                    <a14:hiddenLine xmlns:a14="http://schemas.microsoft.com/office/drawing/2010/main" w="25400">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14:paraId="1576CAAF" w14:textId="77777777" w:rsidR="00970EB1" w:rsidRPr="00970EB1" w:rsidRDefault="0023240E" w:rsidP="00970EB1">
                                    <w:pPr>
                                      <w:widowControl w:val="0"/>
                                      <w:rPr>
                                        <w:rFonts w:asciiTheme="minorHAnsi" w:hAnsiTheme="minorHAnsi" w:cs="Calibri"/>
                                        <w:color w:val="1B1D3D" w:themeColor="text2" w:themeShade="BF"/>
                                        <w:sz w:val="20"/>
                                        <w:szCs w:val="20"/>
                                        <w:u w:val="single"/>
                                      </w:rPr>
                                    </w:pPr>
                                    <w:hyperlink r:id="rId47" w:history="1">
                                      <w:r w:rsidR="00970EB1" w:rsidRPr="00970EB1">
                                        <w:rPr>
                                          <w:rStyle w:val="Hyperlink"/>
                                          <w:rFonts w:asciiTheme="minorHAnsi" w:hAnsiTheme="minorHAnsi" w:cs="Calibri"/>
                                          <w:color w:val="1B1D3D" w:themeColor="text2" w:themeShade="BF"/>
                                          <w:sz w:val="20"/>
                                          <w:szCs w:val="20"/>
                                        </w:rPr>
                                        <w:t>england.wy-screeningandimms@nhs.net</w:t>
                                      </w:r>
                                    </w:hyperlink>
                                    <w:r w:rsidR="00970EB1" w:rsidRPr="00970EB1">
                                      <w:rPr>
                                        <w:rFonts w:asciiTheme="minorHAnsi" w:hAnsiTheme="minorHAnsi" w:cs="Calibri"/>
                                        <w:color w:val="1B1D3D" w:themeColor="text2" w:themeShade="BF"/>
                                        <w:sz w:val="20"/>
                                        <w:szCs w:val="20"/>
                                        <w:u w:val="single"/>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9698A" id="Group 99" o:spid="_x0000_s1037" style="position:absolute;margin-left:28.65pt;margin-top:1.25pt;width:249.8pt;height:102.75pt;z-index:251665408;mso-position-horizontal-relative:text;mso-position-vertical-relative:text" coordorigin="10777,10567" coordsize="276,1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">
                      <v:shape id="Text Box 56" o:spid="_x0000_s1038" type="#_x0000_t202" style="position:absolute;left:10777;top:10567;width:27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" filled="f" stroked="f" strokecolor="navy" strokeweight="0" insetpen="t">
                        <v:shadow color="#cccce6"/>
                        <v:textbox inset="2.85pt,2.85pt,2.85pt,2.85pt">
                          <w:txbxContent>
                            <w:p w14:paraId="403EC1AB" w14:textId="77777777" w:rsidR="00970EB1" w:rsidRPr="00970EB1" w:rsidRDefault="00970EB1" w:rsidP="00970EB1">
                              <w:pPr>
                                <w:pStyle w:val="msoaddress"/>
                                <w:widowControl w:val="0"/>
                                <w:rPr>
                                  <w:rFonts w:asciiTheme="minorHAnsi" w:hAnsiTheme="minorHAnsi"/>
                                  <w:bCs/>
                                  <w:color w:val="1B1D3D" w:themeColor="text2" w:themeShade="BF"/>
                                  <w:sz w:val="20"/>
                                  <w:szCs w:val="20"/>
                                  <w:lang w:val="en-US"/>
                                  <w14:ligatures w14:val="none"/>
                                </w:rPr>
                              </w:pPr>
                              <w:r>
                                <w:rPr>
                                  <w:rFonts w:asciiTheme="minorHAnsi" w:hAnsiTheme="minorHAnsi"/>
                                  <w:bCs/>
                                  <w:color w:val="1B1D3D" w:themeColor="text2" w:themeShade="BF"/>
                                  <w:sz w:val="20"/>
                                  <w:szCs w:val="20"/>
                                  <w:lang w:val="en-US"/>
                                  <w14:ligatures w14:val="none"/>
                                </w:rPr>
                                <w:t>SIT Duty desk</w:t>
                              </w:r>
                              <w:r w:rsidRPr="00970EB1">
                                <w:rPr>
                                  <w:rFonts w:asciiTheme="minorHAnsi" w:hAnsiTheme="minorHAnsi"/>
                                  <w:bCs/>
                                  <w:color w:val="1B1D3D" w:themeColor="text2" w:themeShade="BF"/>
                                  <w:sz w:val="20"/>
                                  <w:szCs w:val="20"/>
                                  <w:lang w:val="en-US"/>
                                  <w14:ligatures w14:val="none"/>
                                </w:rPr>
                                <w:t xml:space="preserve"> (Monday to Friday 8:30 – 17:00)</w:t>
                              </w:r>
                            </w:p>
                            <w:p w14:paraId="429881AE" w14:textId="77777777" w:rsidR="00970EB1" w:rsidRPr="00970EB1" w:rsidRDefault="00970EB1" w:rsidP="00970EB1">
                              <w:pPr>
                                <w:pStyle w:val="msoaddress"/>
                                <w:widowControl w:val="0"/>
                                <w:rPr>
                                  <w:rFonts w:asciiTheme="minorHAnsi" w:hAnsiTheme="minorHAnsi"/>
                                  <w:b/>
                                  <w:bCs/>
                                  <w:sz w:val="20"/>
                                  <w:szCs w:val="20"/>
                                  <w:lang w:val="en-US"/>
                                  <w14:ligatures w14:val="none"/>
                                </w:rPr>
                              </w:pPr>
                              <w:r w:rsidRPr="00970EB1">
                                <w:rPr>
                                  <w:rFonts w:asciiTheme="minorHAnsi" w:hAnsiTheme="minorHAnsi"/>
                                  <w:b/>
                                  <w:bCs/>
                                  <w:sz w:val="20"/>
                                  <w:szCs w:val="20"/>
                                  <w:lang w:val="en-US"/>
                                  <w14:ligatures w14:val="none"/>
                                </w:rPr>
                                <w:t> </w:t>
                              </w:r>
                            </w:p>
                            <w:p w14:paraId="6FB3D1C4" w14:textId="77777777" w:rsidR="00970EB1" w:rsidRPr="00970EB1" w:rsidRDefault="00970EB1" w:rsidP="00970EB1">
                              <w:pPr>
                                <w:pStyle w:val="msoaddress"/>
                                <w:widowControl w:val="0"/>
                                <w:rPr>
                                  <w:rFonts w:asciiTheme="minorHAnsi" w:hAnsiTheme="minorHAnsi"/>
                                  <w:b/>
                                  <w:bCs/>
                                  <w:sz w:val="20"/>
                                  <w:szCs w:val="20"/>
                                  <w:lang w:val="en-US"/>
                                  <w14:ligatures w14:val="none"/>
                                </w:rPr>
                              </w:pPr>
                              <w:r w:rsidRPr="00970EB1">
                                <w:rPr>
                                  <w:rFonts w:asciiTheme="minorHAnsi" w:hAnsiTheme="minorHAnsi"/>
                                  <w:b/>
                                  <w:bCs/>
                                  <w:sz w:val="20"/>
                                  <w:szCs w:val="20"/>
                                  <w:lang w:val="en-US"/>
                                  <w14:ligatures w14:val="none"/>
                                </w:rPr>
                                <w:t> </w:t>
                              </w:r>
                            </w:p>
                            <w:p w14:paraId="60833913" w14:textId="77777777" w:rsidR="00970EB1" w:rsidRPr="00970EB1" w:rsidRDefault="00970EB1" w:rsidP="00970EB1">
                              <w:pPr>
                                <w:pStyle w:val="msoaddress"/>
                                <w:widowControl w:val="0"/>
                                <w:rPr>
                                  <w:rFonts w:asciiTheme="minorHAnsi" w:hAnsiTheme="minorHAnsi"/>
                                  <w:b/>
                                  <w:bCs/>
                                  <w:sz w:val="20"/>
                                  <w:szCs w:val="20"/>
                                  <w:lang w:val="en-US"/>
                                  <w14:ligatures w14:val="none"/>
                                </w:rPr>
                              </w:pPr>
                              <w:r w:rsidRPr="00970EB1">
                                <w:rPr>
                                  <w:rFonts w:asciiTheme="minorHAnsi" w:hAnsiTheme="minorHAnsi"/>
                                  <w:b/>
                                  <w:bCs/>
                                  <w:sz w:val="20"/>
                                  <w:szCs w:val="20"/>
                                  <w:lang w:val="en-US"/>
                                  <w14:ligatures w14:val="none"/>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39" type="#_x0000_t75" alt="Phone" style="position:absolute;left:10786;top:10592;width:18;height: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" fillcolor="#339" strokecolor="navy" strokeweight="2pt">
                        <v:imagedata r:id="rId48" o:title="Phone"/>
                        <v:shadow color="navy"/>
                      </v:shape>
                      <v:shape id="Text Box 58" o:spid="_x0000_s1040" type="#_x0000_t202" style="position:absolute;left:10821;top:10589;width:122;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" filled="f" fillcolor="#339" stroked="f" strokecolor="navy" strokeweight="2pt">
                        <v:textbox inset="2.88pt,2.88pt,2.88pt,2.88pt">
                          <w:txbxContent>
                            <w:p w14:paraId="72F87A9B" w14:textId="77777777" w:rsidR="00970EB1" w:rsidRPr="00970EB1" w:rsidRDefault="00970EB1" w:rsidP="00970EB1">
                              <w:pPr>
                                <w:widowControl w:val="0"/>
                                <w:rPr>
                                  <w:rFonts w:asciiTheme="minorHAnsi" w:hAnsiTheme="minorHAnsi" w:cstheme="minorHAnsi"/>
                                  <w:sz w:val="20"/>
                                  <w:szCs w:val="20"/>
                                </w:rPr>
                              </w:pPr>
                              <w:r w:rsidRPr="00970EB1">
                                <w:rPr>
                                  <w:rFonts w:asciiTheme="minorHAnsi" w:hAnsiTheme="minorHAnsi" w:cstheme="minorHAnsi"/>
                                  <w:sz w:val="20"/>
                                  <w:szCs w:val="20"/>
                                </w:rPr>
                                <w:t>0113 825 2719</w:t>
                              </w:r>
                            </w:p>
                          </w:txbxContent>
                        </v:textbox>
                      </v:shape>
                      <v:shape id="Picture 59" o:spid="_x0000_s1041" type="#_x0000_t75" alt="Email symbol 1" style="position:absolute;left:10787;top:10625;width:17;height: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" fillcolor="#339" strokecolor="navy" strokeweight="2pt">
                        <v:imagedata r:id="rId49" o:title="Email symbol 1"/>
                        <v:shadow color="navy"/>
                      </v:shape>
                      <v:shape id="Text Box 60" o:spid="_x0000_s1042" type="#_x0000_t202" style="position:absolute;left:10821;top:10615;width:173;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" filled="f" fillcolor="#339" stroked="f" strokecolor="navy" strokeweight="2pt">
                        <v:textbox inset="2.88pt,2.88pt,2.88pt,2.88pt">
                          <w:txbxContent>
                            <w:p w14:paraId="1576CAAF" w14:textId="77777777" w:rsidR="00970EB1" w:rsidRPr="00970EB1" w:rsidRDefault="004768C0" w:rsidP="00970EB1">
                              <w:pPr>
                                <w:widowControl w:val="0"/>
                                <w:rPr>
                                  <w:rFonts w:asciiTheme="minorHAnsi" w:hAnsiTheme="minorHAnsi" w:cs="Calibri"/>
                                  <w:color w:val="1B1D3D" w:themeColor="text2" w:themeShade="BF"/>
                                  <w:sz w:val="20"/>
                                  <w:szCs w:val="20"/>
                                  <w:u w:val="single"/>
                                </w:rPr>
                              </w:pPr>
                              <w:hyperlink r:id="rId50" w:history="1">
                                <w:r w:rsidR="00970EB1" w:rsidRPr="00970EB1">
                                  <w:rPr>
                                    <w:rStyle w:val="Hyperlink"/>
                                    <w:rFonts w:asciiTheme="minorHAnsi" w:hAnsiTheme="minorHAnsi" w:cs="Calibri"/>
                                    <w:color w:val="1B1D3D" w:themeColor="text2" w:themeShade="BF"/>
                                    <w:sz w:val="20"/>
                                    <w:szCs w:val="20"/>
                                  </w:rPr>
                                  <w:t>england.wy-screeningandimms@nhs.net</w:t>
                                </w:r>
                              </w:hyperlink>
                              <w:r w:rsidR="00970EB1" w:rsidRPr="00970EB1">
                                <w:rPr>
                                  <w:rFonts w:asciiTheme="minorHAnsi" w:hAnsiTheme="minorHAnsi" w:cs="Calibri"/>
                                  <w:color w:val="1B1D3D" w:themeColor="text2" w:themeShade="BF"/>
                                  <w:sz w:val="20"/>
                                  <w:szCs w:val="20"/>
                                  <w:u w:val="single"/>
                                </w:rPr>
                                <w:t xml:space="preserve"> </w:t>
                              </w:r>
                            </w:p>
                          </w:txbxContent>
                        </v:textbox>
                      </v:shape>
                    </v:group>
                  </w:pict>
                </mc:Fallback>
              </mc:AlternateContent>
            </w:r>
          </w:p>
        </w:tc>
        <w:tc>
          <w:tcPr>
            <w:tcW w:w="1832" w:type="dxa"/>
            <w:gridSpan w:val="6"/>
          </w:tcPr>
          <w:p w14:paraId="01A93F60" w14:textId="77777777" w:rsidR="00B4457E" w:rsidRPr="000507BB" w:rsidRDefault="00B4457E" w:rsidP="00B4457E">
            <w:pPr>
              <w:framePr w:hSpace="0" w:wrap="auto" w:vAnchor="margin" w:hAnchor="text" w:xAlign="left" w:yAlign="inline"/>
              <w:ind w:left="288" w:right="144"/>
              <w:rPr>
                <w:rStyle w:val="SubtleEmphasis"/>
                <w:lang w:val="en-GB"/>
              </w:rPr>
            </w:pPr>
          </w:p>
        </w:tc>
        <w:tc>
          <w:tcPr>
            <w:tcW w:w="16" w:type="dxa"/>
          </w:tcPr>
          <w:p w14:paraId="54F101E4" w14:textId="77777777" w:rsidR="00B4457E" w:rsidRPr="000507BB" w:rsidRDefault="00B4457E" w:rsidP="00491477">
            <w:pPr>
              <w:framePr w:hSpace="0" w:wrap="auto" w:vAnchor="margin" w:hAnchor="text" w:xAlign="left" w:yAlign="inline"/>
              <w:rPr>
                <w:lang w:val="en-GB"/>
              </w:rPr>
            </w:pPr>
          </w:p>
        </w:tc>
      </w:tr>
    </w:tbl>
    <w:p w14:paraId="56A0F989" w14:textId="77777777" w:rsidR="004816FF" w:rsidRPr="004816FF" w:rsidRDefault="004816FF" w:rsidP="004816FF">
      <w:pPr>
        <w:framePr w:hSpace="0" w:wrap="auto" w:vAnchor="margin" w:hAnchor="text" w:xAlign="left" w:yAlign="inline"/>
        <w:spacing w:after="0" w:line="270" w:lineRule="atLeast"/>
        <w:rPr>
          <w:rFonts w:asciiTheme="minorHAnsi" w:hAnsiTheme="minorHAnsi" w:cstheme="minorHAnsi"/>
          <w:b/>
          <w:bCs/>
          <w:color w:val="1B1D3D" w:themeColor="text2" w:themeShade="BF"/>
          <w:sz w:val="20"/>
          <w:szCs w:val="20"/>
          <w:u w:val="single"/>
        </w:rPr>
      </w:pPr>
    </w:p>
    <w:p w14:paraId="2ACA8516" w14:textId="77777777" w:rsidR="00BA7758" w:rsidRPr="000507BB" w:rsidRDefault="00BA7758" w:rsidP="00A550D3">
      <w:pPr>
        <w:framePr w:hSpace="0" w:wrap="auto" w:vAnchor="margin" w:hAnchor="text" w:xAlign="left" w:yAlign="inline"/>
        <w:rPr>
          <w:lang w:val="en-GB"/>
        </w:rPr>
      </w:pPr>
    </w:p>
    <w:sectPr w:rsidR="00BA7758" w:rsidRPr="000507BB" w:rsidSect="000507BB">
      <w:pgSz w:w="11906" w:h="16838" w:code="9"/>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500E9" w14:textId="77777777" w:rsidR="0023240E" w:rsidRDefault="0023240E" w:rsidP="00657286">
      <w:pPr>
        <w:framePr w:wrap="around"/>
      </w:pPr>
      <w:r>
        <w:separator/>
      </w:r>
    </w:p>
  </w:endnote>
  <w:endnote w:type="continuationSeparator" w:id="0">
    <w:p w14:paraId="6F1E0DC9" w14:textId="77777777" w:rsidR="0023240E" w:rsidRDefault="0023240E"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D186F" w14:textId="77777777" w:rsidR="0023240E" w:rsidRDefault="0023240E" w:rsidP="00657286">
      <w:pPr>
        <w:framePr w:wrap="around"/>
      </w:pPr>
      <w:r>
        <w:separator/>
      </w:r>
    </w:p>
  </w:footnote>
  <w:footnote w:type="continuationSeparator" w:id="0">
    <w:p w14:paraId="750F7F90" w14:textId="77777777" w:rsidR="0023240E" w:rsidRDefault="0023240E"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6A68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0205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32A8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64C4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AC23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74E7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32E0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40B5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E3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3E3C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C5DEB"/>
    <w:multiLevelType w:val="hybridMultilevel"/>
    <w:tmpl w:val="24426162"/>
    <w:lvl w:ilvl="0" w:tplc="7F509C9C">
      <w:start w:val="11"/>
      <w:numFmt w:val="decimal"/>
      <w:lvlText w:val="%1."/>
      <w:lvlJc w:val="left"/>
      <w:pPr>
        <w:ind w:left="644" w:hanging="360"/>
      </w:pPr>
      <w:rPr>
        <w:rFonts w:asciiTheme="minorHAnsi" w:hAnsiTheme="minorHAnsi" w:hint="default"/>
        <w:color w:val="1B1E3D" w:themeColor="accent5"/>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924BA"/>
    <w:multiLevelType w:val="hybridMultilevel"/>
    <w:tmpl w:val="C08C5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DE6459"/>
    <w:multiLevelType w:val="hybridMultilevel"/>
    <w:tmpl w:val="AFC6E6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E05E78"/>
    <w:multiLevelType w:val="hybridMultilevel"/>
    <w:tmpl w:val="AFC6E6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C9227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5A6084"/>
    <w:multiLevelType w:val="hybridMultilevel"/>
    <w:tmpl w:val="833287FA"/>
    <w:lvl w:ilvl="0" w:tplc="B7DE644E">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AA92C68"/>
    <w:multiLevelType w:val="hybridMultilevel"/>
    <w:tmpl w:val="E25CA66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3130E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E37370"/>
    <w:multiLevelType w:val="hybridMultilevel"/>
    <w:tmpl w:val="38CC4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D63FCE"/>
    <w:multiLevelType w:val="hybridMultilevel"/>
    <w:tmpl w:val="7876B0EA"/>
    <w:lvl w:ilvl="0" w:tplc="CB3E8E46">
      <w:start w:val="1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DA5877"/>
    <w:multiLevelType w:val="hybridMultilevel"/>
    <w:tmpl w:val="03D8CF56"/>
    <w:lvl w:ilvl="0" w:tplc="CD78FF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9261FC"/>
    <w:multiLevelType w:val="hybridMultilevel"/>
    <w:tmpl w:val="FA264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3" w15:restartNumberingAfterBreak="0">
    <w:nsid w:val="64986854"/>
    <w:multiLevelType w:val="hybridMultilevel"/>
    <w:tmpl w:val="AFC6E6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FC6BDF"/>
    <w:multiLevelType w:val="hybridMultilevel"/>
    <w:tmpl w:val="36FE3D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72783606"/>
    <w:multiLevelType w:val="hybridMultilevel"/>
    <w:tmpl w:val="CF3E3D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DE01EC"/>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CE24AAA"/>
    <w:multiLevelType w:val="hybridMultilevel"/>
    <w:tmpl w:val="29EA7D1E"/>
    <w:lvl w:ilvl="0" w:tplc="7FB6F172">
      <w:start w:val="1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4"/>
  </w:num>
  <w:num w:numId="13">
    <w:abstractNumId w:val="17"/>
  </w:num>
  <w:num w:numId="14">
    <w:abstractNumId w:val="26"/>
  </w:num>
  <w:num w:numId="15">
    <w:abstractNumId w:val="24"/>
  </w:num>
  <w:num w:numId="16">
    <w:abstractNumId w:val="21"/>
  </w:num>
  <w:num w:numId="17">
    <w:abstractNumId w:val="25"/>
  </w:num>
  <w:num w:numId="18">
    <w:abstractNumId w:val="18"/>
  </w:num>
  <w:num w:numId="19">
    <w:abstractNumId w:val="12"/>
  </w:num>
  <w:num w:numId="20">
    <w:abstractNumId w:val="11"/>
  </w:num>
  <w:num w:numId="21">
    <w:abstractNumId w:val="20"/>
  </w:num>
  <w:num w:numId="22">
    <w:abstractNumId w:val="23"/>
  </w:num>
  <w:num w:numId="23">
    <w:abstractNumId w:val="13"/>
  </w:num>
  <w:num w:numId="24">
    <w:abstractNumId w:val="16"/>
  </w:num>
  <w:num w:numId="25">
    <w:abstractNumId w:val="10"/>
  </w:num>
  <w:num w:numId="26">
    <w:abstractNumId w:val="15"/>
  </w:num>
  <w:num w:numId="27">
    <w:abstractNumId w:val="27"/>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DD"/>
    <w:rsid w:val="0000241F"/>
    <w:rsid w:val="00015E2C"/>
    <w:rsid w:val="0003518C"/>
    <w:rsid w:val="00046966"/>
    <w:rsid w:val="000507BB"/>
    <w:rsid w:val="00064766"/>
    <w:rsid w:val="00074D3D"/>
    <w:rsid w:val="00075861"/>
    <w:rsid w:val="00085F7A"/>
    <w:rsid w:val="00090322"/>
    <w:rsid w:val="00092788"/>
    <w:rsid w:val="000A3A98"/>
    <w:rsid w:val="000A3BC1"/>
    <w:rsid w:val="000D4835"/>
    <w:rsid w:val="000F4D30"/>
    <w:rsid w:val="001009B6"/>
    <w:rsid w:val="00100E19"/>
    <w:rsid w:val="00101634"/>
    <w:rsid w:val="00130AD8"/>
    <w:rsid w:val="001504F2"/>
    <w:rsid w:val="001609F2"/>
    <w:rsid w:val="00166154"/>
    <w:rsid w:val="00172445"/>
    <w:rsid w:val="0018651C"/>
    <w:rsid w:val="001935B5"/>
    <w:rsid w:val="0019438C"/>
    <w:rsid w:val="001A2EBB"/>
    <w:rsid w:val="001B72A7"/>
    <w:rsid w:val="001D23FA"/>
    <w:rsid w:val="001E3C09"/>
    <w:rsid w:val="001F2C46"/>
    <w:rsid w:val="00217F94"/>
    <w:rsid w:val="00227DC8"/>
    <w:rsid w:val="0023240E"/>
    <w:rsid w:val="00234163"/>
    <w:rsid w:val="002376C1"/>
    <w:rsid w:val="00246239"/>
    <w:rsid w:val="00265162"/>
    <w:rsid w:val="002675CC"/>
    <w:rsid w:val="002A39B1"/>
    <w:rsid w:val="002A5BC5"/>
    <w:rsid w:val="002A7531"/>
    <w:rsid w:val="002B17F2"/>
    <w:rsid w:val="002B27C5"/>
    <w:rsid w:val="002F2E42"/>
    <w:rsid w:val="002F4195"/>
    <w:rsid w:val="002F436D"/>
    <w:rsid w:val="00313CEB"/>
    <w:rsid w:val="00314703"/>
    <w:rsid w:val="003507D4"/>
    <w:rsid w:val="003514B1"/>
    <w:rsid w:val="003604CF"/>
    <w:rsid w:val="00362336"/>
    <w:rsid w:val="00375FA0"/>
    <w:rsid w:val="003837F0"/>
    <w:rsid w:val="00393293"/>
    <w:rsid w:val="00393C77"/>
    <w:rsid w:val="00394749"/>
    <w:rsid w:val="003A3B96"/>
    <w:rsid w:val="003C1FB6"/>
    <w:rsid w:val="003E044C"/>
    <w:rsid w:val="00403761"/>
    <w:rsid w:val="0040733B"/>
    <w:rsid w:val="00426D68"/>
    <w:rsid w:val="00435B89"/>
    <w:rsid w:val="00444AFE"/>
    <w:rsid w:val="004501FD"/>
    <w:rsid w:val="004575B3"/>
    <w:rsid w:val="00471019"/>
    <w:rsid w:val="00474941"/>
    <w:rsid w:val="004768C0"/>
    <w:rsid w:val="004779A1"/>
    <w:rsid w:val="004816FF"/>
    <w:rsid w:val="004837CA"/>
    <w:rsid w:val="00485020"/>
    <w:rsid w:val="00490897"/>
    <w:rsid w:val="004912F9"/>
    <w:rsid w:val="00497E92"/>
    <w:rsid w:val="004E68B6"/>
    <w:rsid w:val="004F1207"/>
    <w:rsid w:val="004F5F4C"/>
    <w:rsid w:val="0050069F"/>
    <w:rsid w:val="005007AF"/>
    <w:rsid w:val="005115BC"/>
    <w:rsid w:val="0052217B"/>
    <w:rsid w:val="005263A8"/>
    <w:rsid w:val="0053760E"/>
    <w:rsid w:val="00557BD2"/>
    <w:rsid w:val="00580A64"/>
    <w:rsid w:val="005869E2"/>
    <w:rsid w:val="005C1B5F"/>
    <w:rsid w:val="005C4E60"/>
    <w:rsid w:val="005D75C9"/>
    <w:rsid w:val="005E288D"/>
    <w:rsid w:val="005F5DAE"/>
    <w:rsid w:val="00604FD2"/>
    <w:rsid w:val="0063006B"/>
    <w:rsid w:val="00643511"/>
    <w:rsid w:val="0064627A"/>
    <w:rsid w:val="00652A06"/>
    <w:rsid w:val="00653400"/>
    <w:rsid w:val="0065641A"/>
    <w:rsid w:val="00657286"/>
    <w:rsid w:val="00667709"/>
    <w:rsid w:val="006770F0"/>
    <w:rsid w:val="0068568F"/>
    <w:rsid w:val="00696EEC"/>
    <w:rsid w:val="006A1A2A"/>
    <w:rsid w:val="006A2AE4"/>
    <w:rsid w:val="006C5702"/>
    <w:rsid w:val="006D04B6"/>
    <w:rsid w:val="006D4B92"/>
    <w:rsid w:val="006E1BBE"/>
    <w:rsid w:val="006E49AF"/>
    <w:rsid w:val="006F7014"/>
    <w:rsid w:val="007054EA"/>
    <w:rsid w:val="007116E8"/>
    <w:rsid w:val="007128DC"/>
    <w:rsid w:val="00715582"/>
    <w:rsid w:val="00716B9B"/>
    <w:rsid w:val="00722783"/>
    <w:rsid w:val="007403B4"/>
    <w:rsid w:val="00741CEF"/>
    <w:rsid w:val="007421E9"/>
    <w:rsid w:val="00745B87"/>
    <w:rsid w:val="00745C41"/>
    <w:rsid w:val="00751DE9"/>
    <w:rsid w:val="007564F0"/>
    <w:rsid w:val="00763ABC"/>
    <w:rsid w:val="007717FC"/>
    <w:rsid w:val="00792046"/>
    <w:rsid w:val="007B3267"/>
    <w:rsid w:val="007B5E6C"/>
    <w:rsid w:val="007C45F7"/>
    <w:rsid w:val="007E0922"/>
    <w:rsid w:val="007F3444"/>
    <w:rsid w:val="00804CB2"/>
    <w:rsid w:val="00810F46"/>
    <w:rsid w:val="008156E3"/>
    <w:rsid w:val="00817403"/>
    <w:rsid w:val="00820C4E"/>
    <w:rsid w:val="008277D9"/>
    <w:rsid w:val="00841BB1"/>
    <w:rsid w:val="008810F6"/>
    <w:rsid w:val="00887415"/>
    <w:rsid w:val="008A747D"/>
    <w:rsid w:val="008B0E99"/>
    <w:rsid w:val="008B27BF"/>
    <w:rsid w:val="008B556D"/>
    <w:rsid w:val="008C0C01"/>
    <w:rsid w:val="009072FE"/>
    <w:rsid w:val="009234E3"/>
    <w:rsid w:val="00924C9D"/>
    <w:rsid w:val="00925EDE"/>
    <w:rsid w:val="00947768"/>
    <w:rsid w:val="00954771"/>
    <w:rsid w:val="00960D65"/>
    <w:rsid w:val="00970EB1"/>
    <w:rsid w:val="009772A3"/>
    <w:rsid w:val="0099777C"/>
    <w:rsid w:val="00997E74"/>
    <w:rsid w:val="009A0B0E"/>
    <w:rsid w:val="009D2E8A"/>
    <w:rsid w:val="009D6DF0"/>
    <w:rsid w:val="009E43AA"/>
    <w:rsid w:val="009E6DBC"/>
    <w:rsid w:val="00A00946"/>
    <w:rsid w:val="00A02088"/>
    <w:rsid w:val="00A1115D"/>
    <w:rsid w:val="00A13376"/>
    <w:rsid w:val="00A33FD9"/>
    <w:rsid w:val="00A36D24"/>
    <w:rsid w:val="00A37C61"/>
    <w:rsid w:val="00A4336D"/>
    <w:rsid w:val="00A467DC"/>
    <w:rsid w:val="00A550D3"/>
    <w:rsid w:val="00A62A3B"/>
    <w:rsid w:val="00A65825"/>
    <w:rsid w:val="00AA24EA"/>
    <w:rsid w:val="00AA2ACD"/>
    <w:rsid w:val="00AA4EAD"/>
    <w:rsid w:val="00AC5277"/>
    <w:rsid w:val="00AD0F00"/>
    <w:rsid w:val="00AF2305"/>
    <w:rsid w:val="00AF719F"/>
    <w:rsid w:val="00B1142E"/>
    <w:rsid w:val="00B26B7F"/>
    <w:rsid w:val="00B26F7F"/>
    <w:rsid w:val="00B2782C"/>
    <w:rsid w:val="00B33D39"/>
    <w:rsid w:val="00B4457E"/>
    <w:rsid w:val="00B72592"/>
    <w:rsid w:val="00B76547"/>
    <w:rsid w:val="00BA48F3"/>
    <w:rsid w:val="00BA7758"/>
    <w:rsid w:val="00BB43BB"/>
    <w:rsid w:val="00BC3747"/>
    <w:rsid w:val="00BC410E"/>
    <w:rsid w:val="00BC5639"/>
    <w:rsid w:val="00BE6499"/>
    <w:rsid w:val="00BE7FB2"/>
    <w:rsid w:val="00C24DB3"/>
    <w:rsid w:val="00C27C14"/>
    <w:rsid w:val="00C30E40"/>
    <w:rsid w:val="00C30E65"/>
    <w:rsid w:val="00C430DD"/>
    <w:rsid w:val="00C65524"/>
    <w:rsid w:val="00C6583C"/>
    <w:rsid w:val="00C65F9B"/>
    <w:rsid w:val="00C72891"/>
    <w:rsid w:val="00C76596"/>
    <w:rsid w:val="00C92F32"/>
    <w:rsid w:val="00C930A4"/>
    <w:rsid w:val="00C9365E"/>
    <w:rsid w:val="00C942A8"/>
    <w:rsid w:val="00CA4BCB"/>
    <w:rsid w:val="00CA6FC4"/>
    <w:rsid w:val="00CC6A3A"/>
    <w:rsid w:val="00CD43D3"/>
    <w:rsid w:val="00CE0112"/>
    <w:rsid w:val="00D133B8"/>
    <w:rsid w:val="00D13CEF"/>
    <w:rsid w:val="00D20BD4"/>
    <w:rsid w:val="00D22B6D"/>
    <w:rsid w:val="00D50EE3"/>
    <w:rsid w:val="00D62800"/>
    <w:rsid w:val="00D80DF0"/>
    <w:rsid w:val="00D86C12"/>
    <w:rsid w:val="00D87AC2"/>
    <w:rsid w:val="00D93ACA"/>
    <w:rsid w:val="00DA1663"/>
    <w:rsid w:val="00DA4706"/>
    <w:rsid w:val="00DB79F6"/>
    <w:rsid w:val="00DC1EC5"/>
    <w:rsid w:val="00DC2C60"/>
    <w:rsid w:val="00DD1BCB"/>
    <w:rsid w:val="00DD4EFB"/>
    <w:rsid w:val="00DE4686"/>
    <w:rsid w:val="00DF5FF0"/>
    <w:rsid w:val="00DF74FC"/>
    <w:rsid w:val="00E03FFE"/>
    <w:rsid w:val="00E15484"/>
    <w:rsid w:val="00E31745"/>
    <w:rsid w:val="00E34E4F"/>
    <w:rsid w:val="00E3567B"/>
    <w:rsid w:val="00E53DE6"/>
    <w:rsid w:val="00E5503C"/>
    <w:rsid w:val="00E645C6"/>
    <w:rsid w:val="00E654F0"/>
    <w:rsid w:val="00E742BB"/>
    <w:rsid w:val="00E847F0"/>
    <w:rsid w:val="00EA398C"/>
    <w:rsid w:val="00EB0479"/>
    <w:rsid w:val="00EB1EE7"/>
    <w:rsid w:val="00ED4ABD"/>
    <w:rsid w:val="00EE2F96"/>
    <w:rsid w:val="00F008DF"/>
    <w:rsid w:val="00F129C5"/>
    <w:rsid w:val="00F30BDC"/>
    <w:rsid w:val="00F3394D"/>
    <w:rsid w:val="00F5232E"/>
    <w:rsid w:val="00F70B57"/>
    <w:rsid w:val="00F8079B"/>
    <w:rsid w:val="00F90583"/>
    <w:rsid w:val="00F91B7C"/>
    <w:rsid w:val="00FA391B"/>
    <w:rsid w:val="00FA4BD6"/>
    <w:rsid w:val="00FC0C67"/>
    <w:rsid w:val="00FC53B8"/>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E7E48"/>
  <w15:chartTrackingRefBased/>
  <w15:docId w15:val="{98E381E0-0E26-4C97-9748-A093DD82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20BD4"/>
    <w:pPr>
      <w:framePr w:hSpace="180" w:wrap="around" w:vAnchor="page" w:hAnchor="page" w:x="1" w:y="22"/>
    </w:pPr>
    <w:rPr>
      <w:rFonts w:ascii="Verdana" w:hAnsi="Verdana"/>
      <w:color w:val="242852" w:themeColor="text2"/>
      <w:sz w:val="18"/>
      <w:szCs w:val="24"/>
    </w:rPr>
  </w:style>
  <w:style w:type="paragraph" w:styleId="Heading1">
    <w:name w:val="heading 1"/>
    <w:basedOn w:val="Normal"/>
    <w:next w:val="Normal"/>
    <w:link w:val="Heading1Char"/>
    <w:qFormat/>
    <w:rsid w:val="00D20BD4"/>
    <w:pPr>
      <w:framePr w:wrap="around"/>
      <w:spacing w:before="100" w:after="100"/>
      <w:ind w:left="288"/>
      <w:jc w:val="center"/>
      <w:outlineLvl w:val="0"/>
    </w:pPr>
    <w:rPr>
      <w:rFonts w:ascii="Gill Sans MT" w:hAnsi="Gill Sans MT"/>
      <w:b/>
      <w:color w:val="FFFFFF" w:themeColor="background1"/>
      <w:sz w:val="80"/>
      <w:szCs w:val="80"/>
    </w:rPr>
  </w:style>
  <w:style w:type="paragraph" w:styleId="Heading2">
    <w:name w:val="heading 2"/>
    <w:basedOn w:val="Text"/>
    <w:next w:val="Normal"/>
    <w:link w:val="Heading2Char"/>
    <w:qFormat/>
    <w:rsid w:val="00D20BD4"/>
    <w:pPr>
      <w:framePr w:wrap="around"/>
      <w:spacing w:before="320" w:after="40" w:line="240" w:lineRule="auto"/>
      <w:outlineLvl w:val="1"/>
    </w:pPr>
    <w:rPr>
      <w:b/>
      <w:color w:val="1B1E3D" w:themeColor="accent5"/>
      <w:sz w:val="24"/>
    </w:rPr>
  </w:style>
  <w:style w:type="paragraph" w:styleId="Heading3">
    <w:name w:val="heading 3"/>
    <w:basedOn w:val="Heading2"/>
    <w:next w:val="Normal"/>
    <w:link w:val="Heading3Char"/>
    <w:qFormat/>
    <w:rsid w:val="00D20BD4"/>
    <w:pPr>
      <w:framePr w:wrap="around"/>
      <w:spacing w:before="0"/>
      <w:outlineLvl w:val="2"/>
    </w:pPr>
    <w:rPr>
      <w:sz w:val="20"/>
    </w:rPr>
  </w:style>
  <w:style w:type="paragraph" w:styleId="Heading4">
    <w:name w:val="heading 4"/>
    <w:basedOn w:val="Normal"/>
    <w:next w:val="Normal"/>
    <w:link w:val="Heading4Char"/>
    <w:semiHidden/>
    <w:unhideWhenUsed/>
    <w:qFormat/>
    <w:rsid w:val="00D20BD4"/>
    <w:pPr>
      <w:keepNext/>
      <w:keepLines/>
      <w:framePr w:wrap="around"/>
      <w:spacing w:before="40" w:after="0"/>
      <w:outlineLvl w:val="3"/>
    </w:pPr>
    <w:rPr>
      <w:rFonts w:ascii="Gill Sans MT" w:eastAsiaTheme="majorEastAsia" w:hAnsi="Gill Sans MT" w:cstheme="majorBidi"/>
      <w:i/>
      <w:iCs/>
      <w:color w:val="3680EE" w:themeColor="accent1" w:themeShade="BF"/>
    </w:rPr>
  </w:style>
  <w:style w:type="paragraph" w:styleId="Heading5">
    <w:name w:val="heading 5"/>
    <w:basedOn w:val="Normal"/>
    <w:next w:val="Normal"/>
    <w:link w:val="Heading5Char"/>
    <w:semiHidden/>
    <w:unhideWhenUsed/>
    <w:qFormat/>
    <w:rsid w:val="00D20BD4"/>
    <w:pPr>
      <w:keepNext/>
      <w:keepLines/>
      <w:framePr w:wrap="around"/>
      <w:spacing w:before="40" w:after="0"/>
      <w:outlineLvl w:val="4"/>
    </w:pPr>
    <w:rPr>
      <w:rFonts w:ascii="Gill Sans MT" w:eastAsiaTheme="majorEastAsia" w:hAnsi="Gill Sans MT" w:cstheme="majorBidi"/>
      <w:color w:val="3680EE" w:themeColor="accent1" w:themeShade="BF"/>
    </w:rPr>
  </w:style>
  <w:style w:type="paragraph" w:styleId="Heading6">
    <w:name w:val="heading 6"/>
    <w:basedOn w:val="Normal"/>
    <w:next w:val="Normal"/>
    <w:link w:val="Heading6Char"/>
    <w:semiHidden/>
    <w:unhideWhenUsed/>
    <w:qFormat/>
    <w:rsid w:val="00D20BD4"/>
    <w:pPr>
      <w:keepNext/>
      <w:keepLines/>
      <w:framePr w:wrap="around"/>
      <w:spacing w:before="40" w:after="0"/>
      <w:outlineLvl w:val="5"/>
    </w:pPr>
    <w:rPr>
      <w:rFonts w:ascii="Gill Sans MT" w:eastAsiaTheme="majorEastAsia" w:hAnsi="Gill Sans MT" w:cstheme="majorBidi"/>
      <w:color w:val="0E51B3" w:themeColor="accent1" w:themeShade="7F"/>
    </w:rPr>
  </w:style>
  <w:style w:type="paragraph" w:styleId="Heading7">
    <w:name w:val="heading 7"/>
    <w:basedOn w:val="Normal"/>
    <w:next w:val="Normal"/>
    <w:link w:val="Heading7Char"/>
    <w:semiHidden/>
    <w:unhideWhenUsed/>
    <w:qFormat/>
    <w:rsid w:val="00D20BD4"/>
    <w:pPr>
      <w:keepNext/>
      <w:keepLines/>
      <w:framePr w:wrap="around"/>
      <w:spacing w:before="40" w:after="0"/>
      <w:outlineLvl w:val="6"/>
    </w:pPr>
    <w:rPr>
      <w:rFonts w:ascii="Gill Sans MT" w:eastAsiaTheme="majorEastAsia" w:hAnsi="Gill Sans MT" w:cstheme="majorBidi"/>
      <w:i/>
      <w:iCs/>
      <w:color w:val="0E51B3" w:themeColor="accent1" w:themeShade="7F"/>
    </w:rPr>
  </w:style>
  <w:style w:type="paragraph" w:styleId="Heading8">
    <w:name w:val="heading 8"/>
    <w:basedOn w:val="Normal"/>
    <w:next w:val="Normal"/>
    <w:link w:val="Heading8Char"/>
    <w:semiHidden/>
    <w:unhideWhenUsed/>
    <w:qFormat/>
    <w:rsid w:val="00D20BD4"/>
    <w:pPr>
      <w:keepNext/>
      <w:keepLines/>
      <w:framePr w:wrap="around"/>
      <w:spacing w:before="40" w:after="0"/>
      <w:outlineLvl w:val="7"/>
    </w:pPr>
    <w:rPr>
      <w:rFonts w:ascii="Gill Sans MT" w:eastAsiaTheme="majorEastAsia" w:hAnsi="Gill Sans MT" w:cstheme="majorBidi"/>
      <w:color w:val="A1C4F7" w:themeColor="text1" w:themeTint="D8"/>
      <w:sz w:val="21"/>
      <w:szCs w:val="21"/>
    </w:rPr>
  </w:style>
  <w:style w:type="paragraph" w:styleId="Heading9">
    <w:name w:val="heading 9"/>
    <w:basedOn w:val="Normal"/>
    <w:next w:val="Normal"/>
    <w:link w:val="Heading9Char"/>
    <w:semiHidden/>
    <w:unhideWhenUsed/>
    <w:qFormat/>
    <w:rsid w:val="00D20BD4"/>
    <w:pPr>
      <w:keepNext/>
      <w:keepLines/>
      <w:framePr w:wrap="around"/>
      <w:spacing w:before="40" w:after="0"/>
      <w:outlineLvl w:val="8"/>
    </w:pPr>
    <w:rPr>
      <w:rFonts w:ascii="Gill Sans MT" w:eastAsiaTheme="majorEastAsia" w:hAnsi="Gill Sans MT" w:cstheme="majorBidi"/>
      <w:i/>
      <w:iCs/>
      <w:color w:val="A1C4F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BD4"/>
    <w:rPr>
      <w:rFonts w:ascii="Gill Sans MT" w:hAnsi="Gill Sans MT"/>
      <w:b/>
      <w:color w:val="FFFFFF" w:themeColor="background1"/>
      <w:sz w:val="80"/>
      <w:szCs w:val="80"/>
    </w:rPr>
  </w:style>
  <w:style w:type="paragraph" w:customStyle="1" w:styleId="Text">
    <w:name w:val="Text"/>
    <w:basedOn w:val="Normal"/>
    <w:rsid w:val="00D20BD4"/>
    <w:pPr>
      <w:framePr w:wrap="around"/>
    </w:pPr>
    <w:rPr>
      <w:color w:val="506280"/>
    </w:rPr>
  </w:style>
  <w:style w:type="paragraph" w:styleId="BalloonText">
    <w:name w:val="Balloon Text"/>
    <w:basedOn w:val="Normal"/>
    <w:semiHidden/>
    <w:rsid w:val="00D20BD4"/>
    <w:pPr>
      <w:framePr w:wrap="around"/>
    </w:pPr>
    <w:rPr>
      <w:rFonts w:ascii="Tahoma" w:hAnsi="Tahoma" w:cs="Tahoma"/>
      <w:sz w:val="16"/>
      <w:szCs w:val="16"/>
    </w:rPr>
  </w:style>
  <w:style w:type="table" w:styleId="TableGrid">
    <w:name w:val="Table Grid"/>
    <w:basedOn w:val="TableNormal"/>
    <w:rsid w:val="00D20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D20BD4"/>
    <w:pPr>
      <w:framePr w:wrap="around"/>
      <w:jc w:val="right"/>
    </w:pPr>
    <w:rPr>
      <w:caps/>
      <w:color w:val="506280"/>
      <w:sz w:val="16"/>
      <w:szCs w:val="16"/>
    </w:rPr>
  </w:style>
  <w:style w:type="paragraph" w:customStyle="1" w:styleId="Subhead">
    <w:name w:val="Subhead"/>
    <w:basedOn w:val="Heading3"/>
    <w:rsid w:val="00D20BD4"/>
    <w:pPr>
      <w:framePr w:wrap="around"/>
    </w:pPr>
    <w:rPr>
      <w:sz w:val="18"/>
      <w:szCs w:val="18"/>
    </w:rPr>
  </w:style>
  <w:style w:type="paragraph" w:customStyle="1" w:styleId="Companyinfo">
    <w:name w:val="Company info"/>
    <w:basedOn w:val="Normal"/>
    <w:rsid w:val="00D20BD4"/>
    <w:pPr>
      <w:framePr w:wrap="around"/>
      <w:spacing w:before="240" w:after="240"/>
      <w:ind w:left="245"/>
    </w:pPr>
    <w:rPr>
      <w:b/>
      <w:color w:val="506280"/>
    </w:rPr>
  </w:style>
  <w:style w:type="paragraph" w:customStyle="1" w:styleId="Quotation2Numbered">
    <w:name w:val="Quotation 2 Numbered"/>
    <w:basedOn w:val="Normal"/>
    <w:link w:val="Quotation2NumberedChar"/>
    <w:rsid w:val="00D20BD4"/>
    <w:pPr>
      <w:framePr w:wrap="around"/>
      <w:numPr>
        <w:numId w:val="11"/>
      </w:numPr>
      <w:spacing w:before="240"/>
    </w:pPr>
    <w:rPr>
      <w:i/>
      <w:color w:val="506280"/>
    </w:rPr>
  </w:style>
  <w:style w:type="character" w:customStyle="1" w:styleId="Quotation2NumberedChar">
    <w:name w:val="Quotation 2 Numbered Char"/>
    <w:basedOn w:val="DefaultParagraphFont"/>
    <w:link w:val="Quotation2Numbered"/>
    <w:rsid w:val="00D20BD4"/>
    <w:rPr>
      <w:rFonts w:ascii="Verdana" w:hAnsi="Verdana"/>
      <w:i/>
      <w:color w:val="506280"/>
      <w:sz w:val="18"/>
      <w:szCs w:val="24"/>
    </w:rPr>
  </w:style>
  <w:style w:type="paragraph" w:styleId="Date">
    <w:name w:val="Date"/>
    <w:basedOn w:val="Normal"/>
    <w:next w:val="Normal"/>
    <w:rsid w:val="00D20BD4"/>
    <w:pPr>
      <w:framePr w:wrap="around"/>
    </w:pPr>
    <w:rPr>
      <w:caps/>
      <w:color w:val="506280"/>
      <w:sz w:val="16"/>
      <w:szCs w:val="16"/>
    </w:rPr>
  </w:style>
  <w:style w:type="paragraph" w:customStyle="1" w:styleId="TableText">
    <w:name w:val="Table Text"/>
    <w:basedOn w:val="Text"/>
    <w:rsid w:val="00D20BD4"/>
    <w:pPr>
      <w:framePr w:wrap="around"/>
      <w:spacing w:after="0"/>
    </w:pPr>
  </w:style>
  <w:style w:type="paragraph" w:customStyle="1" w:styleId="StyleQuotationLeft0">
    <w:name w:val="Style Quotation + Left:  0”"/>
    <w:basedOn w:val="Normal"/>
    <w:rsid w:val="00D20BD4"/>
    <w:pPr>
      <w:framePr w:wrap="around"/>
      <w:spacing w:before="240" w:after="240"/>
    </w:pPr>
    <w:rPr>
      <w:i/>
      <w:iCs/>
      <w:color w:val="506280"/>
      <w:szCs w:val="20"/>
    </w:rPr>
  </w:style>
  <w:style w:type="character" w:styleId="Strong">
    <w:name w:val="Strong"/>
    <w:basedOn w:val="DefaultParagraphFont"/>
    <w:uiPriority w:val="22"/>
    <w:qFormat/>
    <w:rsid w:val="00D20BD4"/>
    <w:rPr>
      <w:rFonts w:ascii="Verdana" w:hAnsi="Verdana"/>
      <w:b/>
      <w:bCs/>
    </w:rPr>
  </w:style>
  <w:style w:type="paragraph" w:styleId="ListParagraph">
    <w:name w:val="List Paragraph"/>
    <w:basedOn w:val="Normal"/>
    <w:uiPriority w:val="34"/>
    <w:qFormat/>
    <w:rsid w:val="00D20BD4"/>
    <w:pPr>
      <w:framePr w:wrap="around"/>
      <w:ind w:left="720"/>
      <w:contextualSpacing/>
    </w:pPr>
  </w:style>
  <w:style w:type="character" w:customStyle="1" w:styleId="Heading2Char">
    <w:name w:val="Heading 2 Char"/>
    <w:basedOn w:val="DefaultParagraphFont"/>
    <w:link w:val="Heading2"/>
    <w:rsid w:val="00D20BD4"/>
    <w:rPr>
      <w:rFonts w:ascii="Verdana" w:hAnsi="Verdana"/>
      <w:b/>
      <w:color w:val="1B1E3D" w:themeColor="accent5"/>
      <w:sz w:val="24"/>
      <w:szCs w:val="24"/>
    </w:rPr>
  </w:style>
  <w:style w:type="character" w:customStyle="1" w:styleId="Heading3Char">
    <w:name w:val="Heading 3 Char"/>
    <w:basedOn w:val="DefaultParagraphFont"/>
    <w:link w:val="Heading3"/>
    <w:rsid w:val="00D20BD4"/>
    <w:rPr>
      <w:rFonts w:ascii="Verdana" w:hAnsi="Verdana"/>
      <w:b/>
      <w:color w:val="1B1E3D" w:themeColor="accent5"/>
      <w:szCs w:val="24"/>
    </w:rPr>
  </w:style>
  <w:style w:type="character" w:styleId="SubtleEmphasis">
    <w:name w:val="Subtle Emphasis"/>
    <w:basedOn w:val="DefaultParagraphFont"/>
    <w:uiPriority w:val="19"/>
    <w:qFormat/>
    <w:rsid w:val="00D20BD4"/>
    <w:rPr>
      <w:rFonts w:ascii="Verdana" w:hAnsi="Verdana"/>
      <w:i/>
      <w:iCs/>
      <w:color w:val="ACCBF8" w:themeColor="text1" w:themeTint="BF"/>
    </w:rPr>
  </w:style>
  <w:style w:type="paragraph" w:styleId="Title">
    <w:name w:val="Title"/>
    <w:basedOn w:val="Normal"/>
    <w:next w:val="Normal"/>
    <w:link w:val="TitleChar"/>
    <w:qFormat/>
    <w:rsid w:val="00D20BD4"/>
    <w:pPr>
      <w:framePr w:wrap="around"/>
      <w:spacing w:after="0" w:line="240" w:lineRule="auto"/>
      <w:contextualSpacing/>
    </w:pPr>
    <w:rPr>
      <w:rFonts w:ascii="Gill Sans MT" w:eastAsiaTheme="majorEastAsia" w:hAnsi="Gill Sans MT" w:cstheme="majorBidi"/>
      <w:color w:val="auto"/>
      <w:spacing w:val="-10"/>
      <w:kern w:val="28"/>
      <w:sz w:val="56"/>
      <w:szCs w:val="56"/>
    </w:rPr>
  </w:style>
  <w:style w:type="character" w:customStyle="1" w:styleId="TitleChar">
    <w:name w:val="Title Char"/>
    <w:basedOn w:val="DefaultParagraphFont"/>
    <w:link w:val="Title"/>
    <w:rsid w:val="00D20BD4"/>
    <w:rPr>
      <w:rFonts w:ascii="Gill Sans MT" w:eastAsiaTheme="majorEastAsia" w:hAnsi="Gill Sans MT" w:cstheme="majorBidi"/>
      <w:spacing w:val="-10"/>
      <w:kern w:val="28"/>
      <w:sz w:val="56"/>
      <w:szCs w:val="56"/>
    </w:rPr>
  </w:style>
  <w:style w:type="paragraph" w:styleId="Subtitle">
    <w:name w:val="Subtitle"/>
    <w:basedOn w:val="Normal"/>
    <w:next w:val="Normal"/>
    <w:link w:val="SubtitleChar"/>
    <w:qFormat/>
    <w:rsid w:val="00D20BD4"/>
    <w:pPr>
      <w:framePr w:wrap="around"/>
      <w:numPr>
        <w:ilvl w:val="1"/>
      </w:numPr>
    </w:pPr>
    <w:rPr>
      <w:rFonts w:eastAsiaTheme="minorEastAsia" w:cstheme="minorBidi"/>
      <w:color w:val="B7D2F9" w:themeColor="text1" w:themeTint="A5"/>
      <w:spacing w:val="15"/>
      <w:sz w:val="20"/>
      <w:szCs w:val="22"/>
    </w:rPr>
  </w:style>
  <w:style w:type="character" w:customStyle="1" w:styleId="SubtitleChar">
    <w:name w:val="Subtitle Char"/>
    <w:basedOn w:val="DefaultParagraphFont"/>
    <w:link w:val="Subtitle"/>
    <w:rsid w:val="00D20BD4"/>
    <w:rPr>
      <w:rFonts w:ascii="Verdana" w:eastAsiaTheme="minorEastAsia" w:hAnsi="Verdana" w:cstheme="minorBidi"/>
      <w:color w:val="B7D2F9" w:themeColor="text1" w:themeTint="A5"/>
      <w:spacing w:val="15"/>
      <w:szCs w:val="22"/>
    </w:rPr>
  </w:style>
  <w:style w:type="character" w:styleId="Mention">
    <w:name w:val="Mention"/>
    <w:basedOn w:val="DefaultParagraphFont"/>
    <w:uiPriority w:val="99"/>
    <w:semiHidden/>
    <w:unhideWhenUsed/>
    <w:rsid w:val="00D20BD4"/>
    <w:rPr>
      <w:rFonts w:ascii="Verdana" w:hAnsi="Verdana"/>
      <w:color w:val="2B579A"/>
      <w:shd w:val="clear" w:color="auto" w:fill="E1DFDD"/>
    </w:rPr>
  </w:style>
  <w:style w:type="numbering" w:styleId="111111">
    <w:name w:val="Outline List 2"/>
    <w:basedOn w:val="NoList"/>
    <w:rsid w:val="00D20BD4"/>
    <w:pPr>
      <w:numPr>
        <w:numId w:val="12"/>
      </w:numPr>
    </w:pPr>
  </w:style>
  <w:style w:type="numbering" w:styleId="1ai">
    <w:name w:val="Outline List 1"/>
    <w:basedOn w:val="NoList"/>
    <w:rsid w:val="00D20BD4"/>
    <w:pPr>
      <w:numPr>
        <w:numId w:val="13"/>
      </w:numPr>
    </w:pPr>
  </w:style>
  <w:style w:type="character" w:styleId="HTMLCode">
    <w:name w:val="HTML Code"/>
    <w:basedOn w:val="DefaultParagraphFont"/>
    <w:rsid w:val="00D20BD4"/>
    <w:rPr>
      <w:rFonts w:ascii="Consolas" w:hAnsi="Consolas"/>
      <w:sz w:val="20"/>
      <w:szCs w:val="20"/>
    </w:rPr>
  </w:style>
  <w:style w:type="character" w:styleId="HTMLVariable">
    <w:name w:val="HTML Variable"/>
    <w:basedOn w:val="DefaultParagraphFont"/>
    <w:semiHidden/>
    <w:unhideWhenUsed/>
    <w:rsid w:val="00D20BD4"/>
    <w:rPr>
      <w:rFonts w:ascii="Verdana" w:hAnsi="Verdana"/>
      <w:i/>
      <w:iCs/>
    </w:rPr>
  </w:style>
  <w:style w:type="paragraph" w:styleId="HTMLAddress">
    <w:name w:val="HTML Address"/>
    <w:basedOn w:val="Normal"/>
    <w:link w:val="HTMLAddressChar"/>
    <w:rsid w:val="00D20BD4"/>
    <w:pPr>
      <w:framePr w:wrap="around"/>
      <w:spacing w:after="0" w:line="240" w:lineRule="auto"/>
    </w:pPr>
    <w:rPr>
      <w:i/>
      <w:iCs/>
    </w:rPr>
  </w:style>
  <w:style w:type="character" w:customStyle="1" w:styleId="HTMLAddressChar">
    <w:name w:val="HTML Address Char"/>
    <w:basedOn w:val="DefaultParagraphFont"/>
    <w:link w:val="HTMLAddress"/>
    <w:rsid w:val="00D20BD4"/>
    <w:rPr>
      <w:rFonts w:ascii="Verdana" w:hAnsi="Verdana"/>
      <w:i/>
      <w:iCs/>
      <w:color w:val="242852" w:themeColor="text2"/>
      <w:sz w:val="18"/>
      <w:szCs w:val="24"/>
    </w:rPr>
  </w:style>
  <w:style w:type="character" w:styleId="HTMLDefinition">
    <w:name w:val="HTML Definition"/>
    <w:basedOn w:val="DefaultParagraphFont"/>
    <w:rsid w:val="00D20BD4"/>
    <w:rPr>
      <w:rFonts w:ascii="Verdana" w:hAnsi="Verdana"/>
      <w:i/>
      <w:iCs/>
    </w:rPr>
  </w:style>
  <w:style w:type="character" w:styleId="HTMLCite">
    <w:name w:val="HTML Cite"/>
    <w:basedOn w:val="DefaultParagraphFont"/>
    <w:rsid w:val="00D20BD4"/>
    <w:rPr>
      <w:rFonts w:ascii="Verdana" w:hAnsi="Verdana"/>
      <w:i/>
      <w:iCs/>
    </w:rPr>
  </w:style>
  <w:style w:type="character" w:styleId="HTMLTypewriter">
    <w:name w:val="HTML Typewriter"/>
    <w:basedOn w:val="DefaultParagraphFont"/>
    <w:rsid w:val="00D20BD4"/>
    <w:rPr>
      <w:rFonts w:ascii="Consolas" w:hAnsi="Consolas"/>
      <w:sz w:val="20"/>
      <w:szCs w:val="20"/>
    </w:rPr>
  </w:style>
  <w:style w:type="character" w:styleId="HTMLSample">
    <w:name w:val="HTML Sample"/>
    <w:basedOn w:val="DefaultParagraphFont"/>
    <w:rsid w:val="00D20BD4"/>
    <w:rPr>
      <w:rFonts w:ascii="Consolas" w:hAnsi="Consolas"/>
      <w:sz w:val="24"/>
      <w:szCs w:val="24"/>
    </w:rPr>
  </w:style>
  <w:style w:type="character" w:styleId="HTMLAcronym">
    <w:name w:val="HTML Acronym"/>
    <w:basedOn w:val="DefaultParagraphFont"/>
    <w:rsid w:val="00D20BD4"/>
    <w:rPr>
      <w:rFonts w:ascii="Verdana" w:hAnsi="Verdana"/>
    </w:rPr>
  </w:style>
  <w:style w:type="character" w:styleId="HTMLKeyboard">
    <w:name w:val="HTML Keyboard"/>
    <w:basedOn w:val="DefaultParagraphFont"/>
    <w:rsid w:val="00D20BD4"/>
    <w:rPr>
      <w:rFonts w:ascii="Consolas" w:hAnsi="Consolas"/>
      <w:sz w:val="20"/>
      <w:szCs w:val="20"/>
    </w:rPr>
  </w:style>
  <w:style w:type="paragraph" w:styleId="HTMLPreformatted">
    <w:name w:val="HTML Preformatted"/>
    <w:basedOn w:val="Normal"/>
    <w:link w:val="HTMLPreformattedChar"/>
    <w:rsid w:val="00D20BD4"/>
    <w:pPr>
      <w:framePr w:wrap="around"/>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20BD4"/>
    <w:rPr>
      <w:rFonts w:ascii="Consolas" w:hAnsi="Consolas"/>
      <w:color w:val="242852" w:themeColor="text2"/>
    </w:rPr>
  </w:style>
  <w:style w:type="paragraph" w:styleId="TOC1">
    <w:name w:val="toc 1"/>
    <w:basedOn w:val="Normal"/>
    <w:next w:val="Normal"/>
    <w:autoRedefine/>
    <w:rsid w:val="00D20BD4"/>
    <w:pPr>
      <w:framePr w:wrap="around"/>
      <w:spacing w:after="100"/>
    </w:pPr>
  </w:style>
  <w:style w:type="paragraph" w:styleId="TOC2">
    <w:name w:val="toc 2"/>
    <w:basedOn w:val="Normal"/>
    <w:next w:val="Normal"/>
    <w:autoRedefine/>
    <w:rsid w:val="00D20BD4"/>
    <w:pPr>
      <w:framePr w:wrap="around"/>
      <w:spacing w:after="100"/>
      <w:ind w:left="180"/>
    </w:pPr>
  </w:style>
  <w:style w:type="paragraph" w:styleId="TOC3">
    <w:name w:val="toc 3"/>
    <w:basedOn w:val="Normal"/>
    <w:next w:val="Normal"/>
    <w:autoRedefine/>
    <w:rsid w:val="00D20BD4"/>
    <w:pPr>
      <w:framePr w:wrap="around"/>
      <w:spacing w:after="100"/>
      <w:ind w:left="360"/>
    </w:pPr>
  </w:style>
  <w:style w:type="paragraph" w:styleId="TOC4">
    <w:name w:val="toc 4"/>
    <w:basedOn w:val="Normal"/>
    <w:next w:val="Normal"/>
    <w:autoRedefine/>
    <w:rsid w:val="00D20BD4"/>
    <w:pPr>
      <w:framePr w:wrap="around"/>
      <w:spacing w:after="100"/>
      <w:ind w:left="540"/>
    </w:pPr>
  </w:style>
  <w:style w:type="paragraph" w:styleId="TOC5">
    <w:name w:val="toc 5"/>
    <w:basedOn w:val="Normal"/>
    <w:next w:val="Normal"/>
    <w:autoRedefine/>
    <w:rsid w:val="00D20BD4"/>
    <w:pPr>
      <w:framePr w:wrap="around"/>
      <w:spacing w:after="100"/>
      <w:ind w:left="720"/>
    </w:pPr>
  </w:style>
  <w:style w:type="paragraph" w:styleId="TOC6">
    <w:name w:val="toc 6"/>
    <w:basedOn w:val="Normal"/>
    <w:next w:val="Normal"/>
    <w:autoRedefine/>
    <w:rsid w:val="00D20BD4"/>
    <w:pPr>
      <w:framePr w:wrap="around"/>
      <w:spacing w:after="100"/>
      <w:ind w:left="900"/>
    </w:pPr>
  </w:style>
  <w:style w:type="paragraph" w:styleId="TOC7">
    <w:name w:val="toc 7"/>
    <w:basedOn w:val="Normal"/>
    <w:next w:val="Normal"/>
    <w:autoRedefine/>
    <w:rsid w:val="00D20BD4"/>
    <w:pPr>
      <w:framePr w:wrap="around"/>
      <w:spacing w:after="100"/>
      <w:ind w:left="1080"/>
    </w:pPr>
  </w:style>
  <w:style w:type="paragraph" w:styleId="TOC8">
    <w:name w:val="toc 8"/>
    <w:basedOn w:val="Normal"/>
    <w:next w:val="Normal"/>
    <w:autoRedefine/>
    <w:rsid w:val="00D20BD4"/>
    <w:pPr>
      <w:framePr w:wrap="around"/>
      <w:spacing w:after="100"/>
      <w:ind w:left="1260"/>
    </w:pPr>
  </w:style>
  <w:style w:type="paragraph" w:styleId="TOC9">
    <w:name w:val="toc 9"/>
    <w:basedOn w:val="Normal"/>
    <w:next w:val="Normal"/>
    <w:autoRedefine/>
    <w:rsid w:val="00D20BD4"/>
    <w:pPr>
      <w:framePr w:wrap="around"/>
      <w:spacing w:after="100"/>
      <w:ind w:left="1440"/>
    </w:pPr>
  </w:style>
  <w:style w:type="paragraph" w:styleId="TOCHeading">
    <w:name w:val="TOC Heading"/>
    <w:basedOn w:val="Heading1"/>
    <w:next w:val="Normal"/>
    <w:uiPriority w:val="39"/>
    <w:semiHidden/>
    <w:unhideWhenUsed/>
    <w:qFormat/>
    <w:rsid w:val="00D20BD4"/>
    <w:pPr>
      <w:keepNext/>
      <w:keepLines/>
      <w:framePr w:wrap="around"/>
      <w:spacing w:before="240" w:after="0"/>
      <w:ind w:left="0"/>
      <w:jc w:val="left"/>
      <w:outlineLvl w:val="9"/>
    </w:pPr>
    <w:rPr>
      <w:rFonts w:eastAsiaTheme="majorEastAsia" w:cstheme="majorBidi"/>
      <w:b w:val="0"/>
      <w:color w:val="3680EE" w:themeColor="accent1" w:themeShade="BF"/>
      <w:sz w:val="32"/>
      <w:szCs w:val="32"/>
    </w:rPr>
  </w:style>
  <w:style w:type="character" w:styleId="SubtleReference">
    <w:name w:val="Subtle Reference"/>
    <w:basedOn w:val="DefaultParagraphFont"/>
    <w:uiPriority w:val="31"/>
    <w:qFormat/>
    <w:rsid w:val="00D20BD4"/>
    <w:rPr>
      <w:rFonts w:ascii="Verdana" w:hAnsi="Verdana"/>
      <w:smallCaps/>
      <w:color w:val="B7D2F9" w:themeColor="text1" w:themeTint="A5"/>
    </w:rPr>
  </w:style>
  <w:style w:type="table" w:styleId="TableProfessional">
    <w:name w:val="Table Professional"/>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D20BD4"/>
    <w:rPr>
      <w:color w:val="91BAF6" w:themeColor="text1"/>
    </w:rPr>
    <w:tblPr>
      <w:tblStyleRowBandSize w:val="1"/>
      <w:tblStyleColBandSize w:val="1"/>
      <w:tblBorders>
        <w:top w:val="single" w:sz="8" w:space="0" w:color="91BAF6" w:themeColor="text1"/>
        <w:bottom w:val="single" w:sz="8" w:space="0" w:color="91BAF6" w:themeColor="text1"/>
      </w:tblBorders>
    </w:tblPr>
    <w:tblStylePr w:type="firstRow">
      <w:rPr>
        <w:rFonts w:asciiTheme="majorHAnsi" w:eastAsiaTheme="majorEastAsia" w:hAnsiTheme="majorHAnsi" w:cstheme="majorBidi"/>
      </w:rPr>
      <w:tblPr/>
      <w:tcPr>
        <w:tcBorders>
          <w:top w:val="nil"/>
          <w:bottom w:val="single" w:sz="8" w:space="0" w:color="91BAF6" w:themeColor="text1"/>
        </w:tcBorders>
      </w:tcPr>
    </w:tblStylePr>
    <w:tblStylePr w:type="lastRow">
      <w:rPr>
        <w:b/>
        <w:bCs/>
        <w:color w:val="242852" w:themeColor="text2"/>
      </w:rPr>
      <w:tblPr/>
      <w:tcPr>
        <w:tcBorders>
          <w:top w:val="single" w:sz="8" w:space="0" w:color="91BAF6" w:themeColor="text1"/>
          <w:bottom w:val="single" w:sz="8" w:space="0" w:color="91BAF6" w:themeColor="text1"/>
        </w:tcBorders>
      </w:tcPr>
    </w:tblStylePr>
    <w:tblStylePr w:type="firstCol">
      <w:rPr>
        <w:b/>
        <w:bCs/>
      </w:rPr>
    </w:tblStylePr>
    <w:tblStylePr w:type="lastCol">
      <w:rPr>
        <w:b/>
        <w:bCs/>
      </w:rPr>
      <w:tblPr/>
      <w:tcPr>
        <w:tcBorders>
          <w:top w:val="single" w:sz="8" w:space="0" w:color="91BAF6" w:themeColor="text1"/>
          <w:bottom w:val="single" w:sz="8" w:space="0" w:color="91BAF6" w:themeColor="text1"/>
        </w:tcBorders>
      </w:tcPr>
    </w:tblStylePr>
    <w:tblStylePr w:type="band1Vert">
      <w:tblPr/>
      <w:tcPr>
        <w:shd w:val="clear" w:color="auto" w:fill="E3EDFC" w:themeFill="text1" w:themeFillTint="3F"/>
      </w:tcPr>
    </w:tblStylePr>
    <w:tblStylePr w:type="band1Horz">
      <w:tblPr/>
      <w:tcPr>
        <w:shd w:val="clear" w:color="auto" w:fill="E3EDFC" w:themeFill="text1" w:themeFillTint="3F"/>
      </w:tcPr>
    </w:tblStylePr>
  </w:style>
  <w:style w:type="table" w:styleId="MediumList1-Accent1">
    <w:name w:val="Medium List 1 Accent 1"/>
    <w:basedOn w:val="TableNormal"/>
    <w:uiPriority w:val="65"/>
    <w:semiHidden/>
    <w:unhideWhenUsed/>
    <w:rsid w:val="00D20BD4"/>
    <w:rPr>
      <w:color w:val="91BAF6" w:themeColor="text1"/>
    </w:rPr>
    <w:tblPr>
      <w:tblStyleRowBandSize w:val="1"/>
      <w:tblStyleColBandSize w:val="1"/>
      <w:tblBorders>
        <w:top w:val="single" w:sz="8" w:space="0" w:color="91BAF6" w:themeColor="accent1"/>
        <w:bottom w:val="single" w:sz="8" w:space="0" w:color="91BAF6" w:themeColor="accent1"/>
      </w:tblBorders>
    </w:tblPr>
    <w:tblStylePr w:type="firstRow">
      <w:rPr>
        <w:rFonts w:asciiTheme="majorHAnsi" w:eastAsiaTheme="majorEastAsia" w:hAnsiTheme="majorHAnsi" w:cstheme="majorBidi"/>
      </w:rPr>
      <w:tblPr/>
      <w:tcPr>
        <w:tcBorders>
          <w:top w:val="nil"/>
          <w:bottom w:val="single" w:sz="8" w:space="0" w:color="91BAF6" w:themeColor="accent1"/>
        </w:tcBorders>
      </w:tcPr>
    </w:tblStylePr>
    <w:tblStylePr w:type="lastRow">
      <w:rPr>
        <w:b/>
        <w:bCs/>
        <w:color w:val="242852" w:themeColor="text2"/>
      </w:rPr>
      <w:tblPr/>
      <w:tcPr>
        <w:tcBorders>
          <w:top w:val="single" w:sz="8" w:space="0" w:color="91BAF6" w:themeColor="accent1"/>
          <w:bottom w:val="single" w:sz="8" w:space="0" w:color="91BAF6" w:themeColor="accent1"/>
        </w:tcBorders>
      </w:tcPr>
    </w:tblStylePr>
    <w:tblStylePr w:type="firstCol">
      <w:rPr>
        <w:b/>
        <w:bCs/>
      </w:rPr>
    </w:tblStylePr>
    <w:tblStylePr w:type="lastCol">
      <w:rPr>
        <w:b/>
        <w:bCs/>
      </w:rPr>
      <w:tblPr/>
      <w:tcPr>
        <w:tcBorders>
          <w:top w:val="single" w:sz="8" w:space="0" w:color="91BAF6" w:themeColor="accent1"/>
          <w:bottom w:val="single" w:sz="8" w:space="0" w:color="91BAF6" w:themeColor="accent1"/>
        </w:tcBorders>
      </w:tcPr>
    </w:tblStylePr>
    <w:tblStylePr w:type="band1Vert">
      <w:tblPr/>
      <w:tcPr>
        <w:shd w:val="clear" w:color="auto" w:fill="E3EDFC" w:themeFill="accent1" w:themeFillTint="3F"/>
      </w:tcPr>
    </w:tblStylePr>
    <w:tblStylePr w:type="band1Horz">
      <w:tblPr/>
      <w:tcPr>
        <w:shd w:val="clear" w:color="auto" w:fill="E3EDFC" w:themeFill="accent1" w:themeFillTint="3F"/>
      </w:tcPr>
    </w:tblStylePr>
  </w:style>
  <w:style w:type="table" w:styleId="MediumList1-Accent2">
    <w:name w:val="Medium List 1 Accent 2"/>
    <w:basedOn w:val="TableNormal"/>
    <w:uiPriority w:val="65"/>
    <w:semiHidden/>
    <w:unhideWhenUsed/>
    <w:rsid w:val="00D20BD4"/>
    <w:rPr>
      <w:color w:val="91BAF6"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D20BD4"/>
    <w:rPr>
      <w:color w:val="91BAF6" w:themeColor="text1"/>
    </w:rPr>
    <w:tblPr>
      <w:tblStyleRowBandSize w:val="1"/>
      <w:tblStyleColBandSize w:val="1"/>
      <w:tblBorders>
        <w:top w:val="single" w:sz="8" w:space="0" w:color="98BEF7" w:themeColor="accent3"/>
        <w:bottom w:val="single" w:sz="8" w:space="0" w:color="98BEF7" w:themeColor="accent3"/>
      </w:tblBorders>
    </w:tblPr>
    <w:tblStylePr w:type="firstRow">
      <w:rPr>
        <w:rFonts w:asciiTheme="majorHAnsi" w:eastAsiaTheme="majorEastAsia" w:hAnsiTheme="majorHAnsi" w:cstheme="majorBidi"/>
      </w:rPr>
      <w:tblPr/>
      <w:tcPr>
        <w:tcBorders>
          <w:top w:val="nil"/>
          <w:bottom w:val="single" w:sz="8" w:space="0" w:color="98BEF7" w:themeColor="accent3"/>
        </w:tcBorders>
      </w:tcPr>
    </w:tblStylePr>
    <w:tblStylePr w:type="lastRow">
      <w:rPr>
        <w:b/>
        <w:bCs/>
        <w:color w:val="242852" w:themeColor="text2"/>
      </w:rPr>
      <w:tblPr/>
      <w:tcPr>
        <w:tcBorders>
          <w:top w:val="single" w:sz="8" w:space="0" w:color="98BEF7" w:themeColor="accent3"/>
          <w:bottom w:val="single" w:sz="8" w:space="0" w:color="98BEF7" w:themeColor="accent3"/>
        </w:tcBorders>
      </w:tcPr>
    </w:tblStylePr>
    <w:tblStylePr w:type="firstCol">
      <w:rPr>
        <w:b/>
        <w:bCs/>
      </w:rPr>
    </w:tblStylePr>
    <w:tblStylePr w:type="lastCol">
      <w:rPr>
        <w:b/>
        <w:bCs/>
      </w:rPr>
      <w:tblPr/>
      <w:tcPr>
        <w:tcBorders>
          <w:top w:val="single" w:sz="8" w:space="0" w:color="98BEF7" w:themeColor="accent3"/>
          <w:bottom w:val="single" w:sz="8" w:space="0" w:color="98BEF7" w:themeColor="accent3"/>
        </w:tcBorders>
      </w:tcPr>
    </w:tblStylePr>
    <w:tblStylePr w:type="band1Vert">
      <w:tblPr/>
      <w:tcPr>
        <w:shd w:val="clear" w:color="auto" w:fill="E5EEFD" w:themeFill="accent3" w:themeFillTint="3F"/>
      </w:tcPr>
    </w:tblStylePr>
    <w:tblStylePr w:type="band1Horz">
      <w:tblPr/>
      <w:tcPr>
        <w:shd w:val="clear" w:color="auto" w:fill="E5EEFD" w:themeFill="accent3" w:themeFillTint="3F"/>
      </w:tcPr>
    </w:tblStylePr>
  </w:style>
  <w:style w:type="table" w:styleId="MediumList1-Accent4">
    <w:name w:val="Medium List 1 Accent 4"/>
    <w:basedOn w:val="TableNormal"/>
    <w:uiPriority w:val="65"/>
    <w:semiHidden/>
    <w:unhideWhenUsed/>
    <w:rsid w:val="00D20BD4"/>
    <w:rPr>
      <w:color w:val="91BAF6"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D20BD4"/>
    <w:rPr>
      <w:color w:val="91BAF6" w:themeColor="text1"/>
    </w:rPr>
    <w:tblPr>
      <w:tblStyleRowBandSize w:val="1"/>
      <w:tblStyleColBandSize w:val="1"/>
      <w:tblBorders>
        <w:top w:val="single" w:sz="8" w:space="0" w:color="1B1E3D" w:themeColor="accent5"/>
        <w:bottom w:val="single" w:sz="8" w:space="0" w:color="1B1E3D" w:themeColor="accent5"/>
      </w:tblBorders>
    </w:tblPr>
    <w:tblStylePr w:type="firstRow">
      <w:rPr>
        <w:rFonts w:asciiTheme="majorHAnsi" w:eastAsiaTheme="majorEastAsia" w:hAnsiTheme="majorHAnsi" w:cstheme="majorBidi"/>
      </w:rPr>
      <w:tblPr/>
      <w:tcPr>
        <w:tcBorders>
          <w:top w:val="nil"/>
          <w:bottom w:val="single" w:sz="8" w:space="0" w:color="1B1E3D" w:themeColor="accent5"/>
        </w:tcBorders>
      </w:tcPr>
    </w:tblStylePr>
    <w:tblStylePr w:type="lastRow">
      <w:rPr>
        <w:b/>
        <w:bCs/>
        <w:color w:val="242852" w:themeColor="text2"/>
      </w:rPr>
      <w:tblPr/>
      <w:tcPr>
        <w:tcBorders>
          <w:top w:val="single" w:sz="8" w:space="0" w:color="1B1E3D" w:themeColor="accent5"/>
          <w:bottom w:val="single" w:sz="8" w:space="0" w:color="1B1E3D" w:themeColor="accent5"/>
        </w:tcBorders>
      </w:tcPr>
    </w:tblStylePr>
    <w:tblStylePr w:type="firstCol">
      <w:rPr>
        <w:b/>
        <w:bCs/>
      </w:rPr>
    </w:tblStylePr>
    <w:tblStylePr w:type="lastCol">
      <w:rPr>
        <w:b/>
        <w:bCs/>
      </w:rPr>
      <w:tblPr/>
      <w:tcPr>
        <w:tcBorders>
          <w:top w:val="single" w:sz="8" w:space="0" w:color="1B1E3D" w:themeColor="accent5"/>
          <w:bottom w:val="single" w:sz="8" w:space="0" w:color="1B1E3D" w:themeColor="accent5"/>
        </w:tcBorders>
      </w:tcPr>
    </w:tblStylePr>
    <w:tblStylePr w:type="band1Vert">
      <w:tblPr/>
      <w:tcPr>
        <w:shd w:val="clear" w:color="auto" w:fill="B6BADF" w:themeFill="accent5" w:themeFillTint="3F"/>
      </w:tcPr>
    </w:tblStylePr>
    <w:tblStylePr w:type="band1Horz">
      <w:tblPr/>
      <w:tcPr>
        <w:shd w:val="clear" w:color="auto" w:fill="B6BADF" w:themeFill="accent5" w:themeFillTint="3F"/>
      </w:tcPr>
    </w:tblStylePr>
  </w:style>
  <w:style w:type="table" w:styleId="MediumList1-Accent6">
    <w:name w:val="Medium List 1 Accent 6"/>
    <w:basedOn w:val="TableNormal"/>
    <w:uiPriority w:val="65"/>
    <w:semiHidden/>
    <w:unhideWhenUsed/>
    <w:rsid w:val="00D20BD4"/>
    <w:rPr>
      <w:color w:val="91BAF6"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D20BD4"/>
    <w:rPr>
      <w:rFonts w:ascii="Gill Sans MT" w:eastAsiaTheme="majorEastAsia" w:hAnsi="Gill Sans MT" w:cstheme="majorBidi"/>
      <w:color w:val="91BAF6" w:themeColor="text1"/>
    </w:rPr>
    <w:tblPr>
      <w:tblStyleRowBandSize w:val="1"/>
      <w:tblStyleColBandSize w:val="1"/>
      <w:tblBorders>
        <w:top w:val="single" w:sz="8" w:space="0" w:color="91BAF6" w:themeColor="text1"/>
        <w:left w:val="single" w:sz="8" w:space="0" w:color="91BAF6" w:themeColor="text1"/>
        <w:bottom w:val="single" w:sz="8" w:space="0" w:color="91BAF6" w:themeColor="text1"/>
        <w:right w:val="single" w:sz="8" w:space="0" w:color="91BAF6" w:themeColor="text1"/>
      </w:tblBorders>
    </w:tblPr>
    <w:tblStylePr w:type="firstRow">
      <w:rPr>
        <w:sz w:val="24"/>
        <w:szCs w:val="24"/>
      </w:rPr>
      <w:tblPr/>
      <w:tcPr>
        <w:tcBorders>
          <w:top w:val="nil"/>
          <w:left w:val="nil"/>
          <w:bottom w:val="single" w:sz="24" w:space="0" w:color="91BAF6"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BAF6" w:themeColor="text1"/>
          <w:insideH w:val="nil"/>
          <w:insideV w:val="nil"/>
        </w:tcBorders>
        <w:shd w:val="clear" w:color="auto" w:fill="FFFFFF" w:themeFill="background1"/>
      </w:tcPr>
    </w:tblStylePr>
    <w:tblStylePr w:type="lastCol">
      <w:tblPr/>
      <w:tcPr>
        <w:tcBorders>
          <w:top w:val="nil"/>
          <w:left w:val="single" w:sz="8" w:space="0" w:color="91BAF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DFC" w:themeFill="text1" w:themeFillTint="3F"/>
      </w:tcPr>
    </w:tblStylePr>
    <w:tblStylePr w:type="band1Horz">
      <w:tblPr/>
      <w:tcPr>
        <w:tcBorders>
          <w:top w:val="nil"/>
          <w:bottom w:val="nil"/>
          <w:insideH w:val="nil"/>
          <w:insideV w:val="nil"/>
        </w:tcBorders>
        <w:shd w:val="clear" w:color="auto" w:fill="E3EDF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0BD4"/>
    <w:rPr>
      <w:rFonts w:ascii="Gill Sans MT" w:eastAsiaTheme="majorEastAsia" w:hAnsi="Gill Sans MT" w:cstheme="majorBidi"/>
      <w:color w:val="91BAF6" w:themeColor="text1"/>
    </w:rPr>
    <w:tblPr>
      <w:tblStyleRowBandSize w:val="1"/>
      <w:tblStyleColBandSize w:val="1"/>
      <w:tblBorders>
        <w:top w:val="single" w:sz="8" w:space="0" w:color="91BAF6" w:themeColor="accent1"/>
        <w:left w:val="single" w:sz="8" w:space="0" w:color="91BAF6" w:themeColor="accent1"/>
        <w:bottom w:val="single" w:sz="8" w:space="0" w:color="91BAF6" w:themeColor="accent1"/>
        <w:right w:val="single" w:sz="8" w:space="0" w:color="91BAF6" w:themeColor="accent1"/>
      </w:tblBorders>
    </w:tblPr>
    <w:tblStylePr w:type="firstRow">
      <w:rPr>
        <w:sz w:val="24"/>
        <w:szCs w:val="24"/>
      </w:rPr>
      <w:tblPr/>
      <w:tcPr>
        <w:tcBorders>
          <w:top w:val="nil"/>
          <w:left w:val="nil"/>
          <w:bottom w:val="single" w:sz="24" w:space="0" w:color="91BAF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BAF6" w:themeColor="accent1"/>
          <w:insideH w:val="nil"/>
          <w:insideV w:val="nil"/>
        </w:tcBorders>
        <w:shd w:val="clear" w:color="auto" w:fill="FFFFFF" w:themeFill="background1"/>
      </w:tcPr>
    </w:tblStylePr>
    <w:tblStylePr w:type="lastCol">
      <w:tblPr/>
      <w:tcPr>
        <w:tcBorders>
          <w:top w:val="nil"/>
          <w:left w:val="single" w:sz="8" w:space="0" w:color="91BAF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DFC" w:themeFill="accent1" w:themeFillTint="3F"/>
      </w:tcPr>
    </w:tblStylePr>
    <w:tblStylePr w:type="band1Horz">
      <w:tblPr/>
      <w:tcPr>
        <w:tcBorders>
          <w:top w:val="nil"/>
          <w:bottom w:val="nil"/>
          <w:insideH w:val="nil"/>
          <w:insideV w:val="nil"/>
        </w:tcBorders>
        <w:shd w:val="clear" w:color="auto" w:fill="E3ED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0BD4"/>
    <w:rPr>
      <w:rFonts w:ascii="Gill Sans MT" w:eastAsiaTheme="majorEastAsia" w:hAnsi="Gill Sans MT" w:cstheme="majorBidi"/>
      <w:color w:val="91BAF6"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0BD4"/>
    <w:rPr>
      <w:rFonts w:ascii="Gill Sans MT" w:eastAsiaTheme="majorEastAsia" w:hAnsi="Gill Sans MT" w:cstheme="majorBidi"/>
      <w:color w:val="91BAF6" w:themeColor="text1"/>
    </w:rPr>
    <w:tblPr>
      <w:tblStyleRowBandSize w:val="1"/>
      <w:tblStyleColBandSize w:val="1"/>
      <w:tblBorders>
        <w:top w:val="single" w:sz="8" w:space="0" w:color="98BEF7" w:themeColor="accent3"/>
        <w:left w:val="single" w:sz="8" w:space="0" w:color="98BEF7" w:themeColor="accent3"/>
        <w:bottom w:val="single" w:sz="8" w:space="0" w:color="98BEF7" w:themeColor="accent3"/>
        <w:right w:val="single" w:sz="8" w:space="0" w:color="98BEF7" w:themeColor="accent3"/>
      </w:tblBorders>
    </w:tblPr>
    <w:tblStylePr w:type="firstRow">
      <w:rPr>
        <w:sz w:val="24"/>
        <w:szCs w:val="24"/>
      </w:rPr>
      <w:tblPr/>
      <w:tcPr>
        <w:tcBorders>
          <w:top w:val="nil"/>
          <w:left w:val="nil"/>
          <w:bottom w:val="single" w:sz="24" w:space="0" w:color="98BEF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BEF7" w:themeColor="accent3"/>
          <w:insideH w:val="nil"/>
          <w:insideV w:val="nil"/>
        </w:tcBorders>
        <w:shd w:val="clear" w:color="auto" w:fill="FFFFFF" w:themeFill="background1"/>
      </w:tcPr>
    </w:tblStylePr>
    <w:tblStylePr w:type="lastCol">
      <w:tblPr/>
      <w:tcPr>
        <w:tcBorders>
          <w:top w:val="nil"/>
          <w:left w:val="single" w:sz="8" w:space="0" w:color="98BEF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EFD" w:themeFill="accent3" w:themeFillTint="3F"/>
      </w:tcPr>
    </w:tblStylePr>
    <w:tblStylePr w:type="band1Horz">
      <w:tblPr/>
      <w:tcPr>
        <w:tcBorders>
          <w:top w:val="nil"/>
          <w:bottom w:val="nil"/>
          <w:insideH w:val="nil"/>
          <w:insideV w:val="nil"/>
        </w:tcBorders>
        <w:shd w:val="clear" w:color="auto" w:fill="E5EEF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0BD4"/>
    <w:rPr>
      <w:rFonts w:ascii="Gill Sans MT" w:eastAsiaTheme="majorEastAsia" w:hAnsi="Gill Sans MT" w:cstheme="majorBidi"/>
      <w:color w:val="91BAF6"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0BD4"/>
    <w:rPr>
      <w:rFonts w:ascii="Gill Sans MT" w:eastAsiaTheme="majorEastAsia" w:hAnsi="Gill Sans MT" w:cstheme="majorBidi"/>
      <w:color w:val="91BAF6" w:themeColor="text1"/>
    </w:rPr>
    <w:tblPr>
      <w:tblStyleRowBandSize w:val="1"/>
      <w:tblStyleColBandSize w:val="1"/>
      <w:tblBorders>
        <w:top w:val="single" w:sz="8" w:space="0" w:color="1B1E3D" w:themeColor="accent5"/>
        <w:left w:val="single" w:sz="8" w:space="0" w:color="1B1E3D" w:themeColor="accent5"/>
        <w:bottom w:val="single" w:sz="8" w:space="0" w:color="1B1E3D" w:themeColor="accent5"/>
        <w:right w:val="single" w:sz="8" w:space="0" w:color="1B1E3D" w:themeColor="accent5"/>
      </w:tblBorders>
    </w:tblPr>
    <w:tblStylePr w:type="firstRow">
      <w:rPr>
        <w:sz w:val="24"/>
        <w:szCs w:val="24"/>
      </w:rPr>
      <w:tblPr/>
      <w:tcPr>
        <w:tcBorders>
          <w:top w:val="nil"/>
          <w:left w:val="nil"/>
          <w:bottom w:val="single" w:sz="24" w:space="0" w:color="1B1E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1E3D" w:themeColor="accent5"/>
          <w:insideH w:val="nil"/>
          <w:insideV w:val="nil"/>
        </w:tcBorders>
        <w:shd w:val="clear" w:color="auto" w:fill="FFFFFF" w:themeFill="background1"/>
      </w:tcPr>
    </w:tblStylePr>
    <w:tblStylePr w:type="lastCol">
      <w:tblPr/>
      <w:tcPr>
        <w:tcBorders>
          <w:top w:val="nil"/>
          <w:left w:val="single" w:sz="8" w:space="0" w:color="1B1E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BADF" w:themeFill="accent5" w:themeFillTint="3F"/>
      </w:tcPr>
    </w:tblStylePr>
    <w:tblStylePr w:type="band1Horz">
      <w:tblPr/>
      <w:tcPr>
        <w:tcBorders>
          <w:top w:val="nil"/>
          <w:bottom w:val="nil"/>
          <w:insideH w:val="nil"/>
          <w:insideV w:val="nil"/>
        </w:tcBorders>
        <w:shd w:val="clear" w:color="auto" w:fill="B6BA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0BD4"/>
    <w:rPr>
      <w:rFonts w:ascii="Gill Sans MT" w:eastAsiaTheme="majorEastAsia" w:hAnsi="Gill Sans MT" w:cstheme="majorBidi"/>
      <w:color w:val="91BAF6"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0BD4"/>
    <w:tblPr>
      <w:tblStyleRowBandSize w:val="1"/>
      <w:tblStyleColBandSize w:val="1"/>
      <w:tblBorders>
        <w:top w:val="single" w:sz="8" w:space="0" w:color="ACCBF8" w:themeColor="text1" w:themeTint="BF"/>
        <w:left w:val="single" w:sz="8" w:space="0" w:color="ACCBF8" w:themeColor="text1" w:themeTint="BF"/>
        <w:bottom w:val="single" w:sz="8" w:space="0" w:color="ACCBF8" w:themeColor="text1" w:themeTint="BF"/>
        <w:right w:val="single" w:sz="8" w:space="0" w:color="ACCBF8" w:themeColor="text1" w:themeTint="BF"/>
        <w:insideH w:val="single" w:sz="8" w:space="0" w:color="ACCBF8" w:themeColor="text1" w:themeTint="BF"/>
      </w:tblBorders>
    </w:tblPr>
    <w:tblStylePr w:type="firstRow">
      <w:pPr>
        <w:spacing w:before="0" w:after="0" w:line="240" w:lineRule="auto"/>
      </w:pPr>
      <w:rPr>
        <w:b/>
        <w:bCs/>
        <w:color w:val="FFFFFF" w:themeColor="background1"/>
      </w:rPr>
      <w:tblPr/>
      <w:tcPr>
        <w:tcBorders>
          <w:top w:val="single" w:sz="8" w:space="0" w:color="ACCBF8" w:themeColor="text1" w:themeTint="BF"/>
          <w:left w:val="single" w:sz="8" w:space="0" w:color="ACCBF8" w:themeColor="text1" w:themeTint="BF"/>
          <w:bottom w:val="single" w:sz="8" w:space="0" w:color="ACCBF8" w:themeColor="text1" w:themeTint="BF"/>
          <w:right w:val="single" w:sz="8" w:space="0" w:color="ACCBF8" w:themeColor="text1" w:themeTint="BF"/>
          <w:insideH w:val="nil"/>
          <w:insideV w:val="nil"/>
        </w:tcBorders>
        <w:shd w:val="clear" w:color="auto" w:fill="91BAF6" w:themeFill="text1"/>
      </w:tcPr>
    </w:tblStylePr>
    <w:tblStylePr w:type="lastRow">
      <w:pPr>
        <w:spacing w:before="0" w:after="0" w:line="240" w:lineRule="auto"/>
      </w:pPr>
      <w:rPr>
        <w:b/>
        <w:bCs/>
      </w:rPr>
      <w:tblPr/>
      <w:tcPr>
        <w:tcBorders>
          <w:top w:val="double" w:sz="6" w:space="0" w:color="ACCBF8" w:themeColor="text1" w:themeTint="BF"/>
          <w:left w:val="single" w:sz="8" w:space="0" w:color="ACCBF8" w:themeColor="text1" w:themeTint="BF"/>
          <w:bottom w:val="single" w:sz="8" w:space="0" w:color="ACCBF8" w:themeColor="text1" w:themeTint="BF"/>
          <w:right w:val="single" w:sz="8" w:space="0" w:color="ACCBF8" w:themeColor="text1" w:themeTint="BF"/>
          <w:insideH w:val="nil"/>
          <w:insideV w:val="nil"/>
        </w:tcBorders>
      </w:tcPr>
    </w:tblStylePr>
    <w:tblStylePr w:type="firstCol">
      <w:rPr>
        <w:b/>
        <w:bCs/>
      </w:rPr>
    </w:tblStylePr>
    <w:tblStylePr w:type="lastCol">
      <w:rPr>
        <w:b/>
        <w:bCs/>
      </w:rPr>
    </w:tblStylePr>
    <w:tblStylePr w:type="band1Vert">
      <w:tblPr/>
      <w:tcPr>
        <w:shd w:val="clear" w:color="auto" w:fill="E3EDFC" w:themeFill="text1" w:themeFillTint="3F"/>
      </w:tcPr>
    </w:tblStylePr>
    <w:tblStylePr w:type="band1Horz">
      <w:tblPr/>
      <w:tcPr>
        <w:tcBorders>
          <w:insideH w:val="nil"/>
          <w:insideV w:val="nil"/>
        </w:tcBorders>
        <w:shd w:val="clear" w:color="auto" w:fill="E3EDF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0BD4"/>
    <w:tblPr>
      <w:tblStyleRowBandSize w:val="1"/>
      <w:tblStyleColBandSize w:val="1"/>
      <w:tblBorders>
        <w:top w:val="single" w:sz="8" w:space="0" w:color="ACCBF8" w:themeColor="accent1" w:themeTint="BF"/>
        <w:left w:val="single" w:sz="8" w:space="0" w:color="ACCBF8" w:themeColor="accent1" w:themeTint="BF"/>
        <w:bottom w:val="single" w:sz="8" w:space="0" w:color="ACCBF8" w:themeColor="accent1" w:themeTint="BF"/>
        <w:right w:val="single" w:sz="8" w:space="0" w:color="ACCBF8" w:themeColor="accent1" w:themeTint="BF"/>
        <w:insideH w:val="single" w:sz="8" w:space="0" w:color="ACCBF8" w:themeColor="accent1" w:themeTint="BF"/>
      </w:tblBorders>
    </w:tblPr>
    <w:tblStylePr w:type="firstRow">
      <w:pPr>
        <w:spacing w:before="0" w:after="0" w:line="240" w:lineRule="auto"/>
      </w:pPr>
      <w:rPr>
        <w:b/>
        <w:bCs/>
        <w:color w:val="FFFFFF" w:themeColor="background1"/>
      </w:rPr>
      <w:tblPr/>
      <w:tcPr>
        <w:tcBorders>
          <w:top w:val="single" w:sz="8" w:space="0" w:color="ACCBF8" w:themeColor="accent1" w:themeTint="BF"/>
          <w:left w:val="single" w:sz="8" w:space="0" w:color="ACCBF8" w:themeColor="accent1" w:themeTint="BF"/>
          <w:bottom w:val="single" w:sz="8" w:space="0" w:color="ACCBF8" w:themeColor="accent1" w:themeTint="BF"/>
          <w:right w:val="single" w:sz="8" w:space="0" w:color="ACCBF8" w:themeColor="accent1" w:themeTint="BF"/>
          <w:insideH w:val="nil"/>
          <w:insideV w:val="nil"/>
        </w:tcBorders>
        <w:shd w:val="clear" w:color="auto" w:fill="91BAF6" w:themeFill="accent1"/>
      </w:tcPr>
    </w:tblStylePr>
    <w:tblStylePr w:type="lastRow">
      <w:pPr>
        <w:spacing w:before="0" w:after="0" w:line="240" w:lineRule="auto"/>
      </w:pPr>
      <w:rPr>
        <w:b/>
        <w:bCs/>
      </w:rPr>
      <w:tblPr/>
      <w:tcPr>
        <w:tcBorders>
          <w:top w:val="double" w:sz="6" w:space="0" w:color="ACCBF8" w:themeColor="accent1" w:themeTint="BF"/>
          <w:left w:val="single" w:sz="8" w:space="0" w:color="ACCBF8" w:themeColor="accent1" w:themeTint="BF"/>
          <w:bottom w:val="single" w:sz="8" w:space="0" w:color="ACCBF8" w:themeColor="accent1" w:themeTint="BF"/>
          <w:right w:val="single" w:sz="8" w:space="0" w:color="ACCB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EDFC" w:themeFill="accent1" w:themeFillTint="3F"/>
      </w:tcPr>
    </w:tblStylePr>
    <w:tblStylePr w:type="band1Horz">
      <w:tblPr/>
      <w:tcPr>
        <w:tcBorders>
          <w:insideH w:val="nil"/>
          <w:insideV w:val="nil"/>
        </w:tcBorders>
        <w:shd w:val="clear" w:color="auto" w:fill="E3ED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0BD4"/>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0BD4"/>
    <w:tblPr>
      <w:tblStyleRowBandSize w:val="1"/>
      <w:tblStyleColBandSize w:val="1"/>
      <w:tblBorders>
        <w:top w:val="single" w:sz="8" w:space="0" w:color="B1CEF9" w:themeColor="accent3" w:themeTint="BF"/>
        <w:left w:val="single" w:sz="8" w:space="0" w:color="B1CEF9" w:themeColor="accent3" w:themeTint="BF"/>
        <w:bottom w:val="single" w:sz="8" w:space="0" w:color="B1CEF9" w:themeColor="accent3" w:themeTint="BF"/>
        <w:right w:val="single" w:sz="8" w:space="0" w:color="B1CEF9" w:themeColor="accent3" w:themeTint="BF"/>
        <w:insideH w:val="single" w:sz="8" w:space="0" w:color="B1CEF9" w:themeColor="accent3" w:themeTint="BF"/>
      </w:tblBorders>
    </w:tblPr>
    <w:tblStylePr w:type="firstRow">
      <w:pPr>
        <w:spacing w:before="0" w:after="0" w:line="240" w:lineRule="auto"/>
      </w:pPr>
      <w:rPr>
        <w:b/>
        <w:bCs/>
        <w:color w:val="FFFFFF" w:themeColor="background1"/>
      </w:rPr>
      <w:tblPr/>
      <w:tcPr>
        <w:tcBorders>
          <w:top w:val="single" w:sz="8" w:space="0" w:color="B1CEF9" w:themeColor="accent3" w:themeTint="BF"/>
          <w:left w:val="single" w:sz="8" w:space="0" w:color="B1CEF9" w:themeColor="accent3" w:themeTint="BF"/>
          <w:bottom w:val="single" w:sz="8" w:space="0" w:color="B1CEF9" w:themeColor="accent3" w:themeTint="BF"/>
          <w:right w:val="single" w:sz="8" w:space="0" w:color="B1CEF9" w:themeColor="accent3" w:themeTint="BF"/>
          <w:insideH w:val="nil"/>
          <w:insideV w:val="nil"/>
        </w:tcBorders>
        <w:shd w:val="clear" w:color="auto" w:fill="98BEF7" w:themeFill="accent3"/>
      </w:tcPr>
    </w:tblStylePr>
    <w:tblStylePr w:type="lastRow">
      <w:pPr>
        <w:spacing w:before="0" w:after="0" w:line="240" w:lineRule="auto"/>
      </w:pPr>
      <w:rPr>
        <w:b/>
        <w:bCs/>
      </w:rPr>
      <w:tblPr/>
      <w:tcPr>
        <w:tcBorders>
          <w:top w:val="double" w:sz="6" w:space="0" w:color="B1CEF9" w:themeColor="accent3" w:themeTint="BF"/>
          <w:left w:val="single" w:sz="8" w:space="0" w:color="B1CEF9" w:themeColor="accent3" w:themeTint="BF"/>
          <w:bottom w:val="single" w:sz="8" w:space="0" w:color="B1CEF9" w:themeColor="accent3" w:themeTint="BF"/>
          <w:right w:val="single" w:sz="8" w:space="0" w:color="B1CEF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EFD" w:themeFill="accent3" w:themeFillTint="3F"/>
      </w:tcPr>
    </w:tblStylePr>
    <w:tblStylePr w:type="band1Horz">
      <w:tblPr/>
      <w:tcPr>
        <w:tcBorders>
          <w:insideH w:val="nil"/>
          <w:insideV w:val="nil"/>
        </w:tcBorders>
        <w:shd w:val="clear" w:color="auto" w:fill="E5EEF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0BD4"/>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0BD4"/>
    <w:tblPr>
      <w:tblStyleRowBandSize w:val="1"/>
      <w:tblStyleColBandSize w:val="1"/>
      <w:tblBorders>
        <w:top w:val="single" w:sz="8" w:space="0" w:color="3B4186" w:themeColor="accent5" w:themeTint="BF"/>
        <w:left w:val="single" w:sz="8" w:space="0" w:color="3B4186" w:themeColor="accent5" w:themeTint="BF"/>
        <w:bottom w:val="single" w:sz="8" w:space="0" w:color="3B4186" w:themeColor="accent5" w:themeTint="BF"/>
        <w:right w:val="single" w:sz="8" w:space="0" w:color="3B4186" w:themeColor="accent5" w:themeTint="BF"/>
        <w:insideH w:val="single" w:sz="8" w:space="0" w:color="3B4186" w:themeColor="accent5" w:themeTint="BF"/>
      </w:tblBorders>
    </w:tblPr>
    <w:tblStylePr w:type="firstRow">
      <w:pPr>
        <w:spacing w:before="0" w:after="0" w:line="240" w:lineRule="auto"/>
      </w:pPr>
      <w:rPr>
        <w:b/>
        <w:bCs/>
        <w:color w:val="FFFFFF" w:themeColor="background1"/>
      </w:rPr>
      <w:tblPr/>
      <w:tcPr>
        <w:tcBorders>
          <w:top w:val="single" w:sz="8" w:space="0" w:color="3B4186" w:themeColor="accent5" w:themeTint="BF"/>
          <w:left w:val="single" w:sz="8" w:space="0" w:color="3B4186" w:themeColor="accent5" w:themeTint="BF"/>
          <w:bottom w:val="single" w:sz="8" w:space="0" w:color="3B4186" w:themeColor="accent5" w:themeTint="BF"/>
          <w:right w:val="single" w:sz="8" w:space="0" w:color="3B4186" w:themeColor="accent5" w:themeTint="BF"/>
          <w:insideH w:val="nil"/>
          <w:insideV w:val="nil"/>
        </w:tcBorders>
        <w:shd w:val="clear" w:color="auto" w:fill="1B1E3D" w:themeFill="accent5"/>
      </w:tcPr>
    </w:tblStylePr>
    <w:tblStylePr w:type="lastRow">
      <w:pPr>
        <w:spacing w:before="0" w:after="0" w:line="240" w:lineRule="auto"/>
      </w:pPr>
      <w:rPr>
        <w:b/>
        <w:bCs/>
      </w:rPr>
      <w:tblPr/>
      <w:tcPr>
        <w:tcBorders>
          <w:top w:val="double" w:sz="6" w:space="0" w:color="3B4186" w:themeColor="accent5" w:themeTint="BF"/>
          <w:left w:val="single" w:sz="8" w:space="0" w:color="3B4186" w:themeColor="accent5" w:themeTint="BF"/>
          <w:bottom w:val="single" w:sz="8" w:space="0" w:color="3B4186" w:themeColor="accent5" w:themeTint="BF"/>
          <w:right w:val="single" w:sz="8" w:space="0" w:color="3B4186" w:themeColor="accent5" w:themeTint="BF"/>
          <w:insideH w:val="nil"/>
          <w:insideV w:val="nil"/>
        </w:tcBorders>
      </w:tcPr>
    </w:tblStylePr>
    <w:tblStylePr w:type="firstCol">
      <w:rPr>
        <w:b/>
        <w:bCs/>
      </w:rPr>
    </w:tblStylePr>
    <w:tblStylePr w:type="lastCol">
      <w:rPr>
        <w:b/>
        <w:bCs/>
      </w:rPr>
    </w:tblStylePr>
    <w:tblStylePr w:type="band1Vert">
      <w:tblPr/>
      <w:tcPr>
        <w:shd w:val="clear" w:color="auto" w:fill="B6BADF" w:themeFill="accent5" w:themeFillTint="3F"/>
      </w:tcPr>
    </w:tblStylePr>
    <w:tblStylePr w:type="band1Horz">
      <w:tblPr/>
      <w:tcPr>
        <w:tcBorders>
          <w:insideH w:val="nil"/>
          <w:insideV w:val="nil"/>
        </w:tcBorders>
        <w:shd w:val="clear" w:color="auto" w:fill="B6BA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0BD4"/>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BAF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1BAF6" w:themeFill="text1"/>
      </w:tcPr>
    </w:tblStylePr>
    <w:tblStylePr w:type="lastCol">
      <w:rPr>
        <w:b/>
        <w:bCs/>
        <w:color w:val="FFFFFF" w:themeColor="background1"/>
      </w:rPr>
      <w:tblPr/>
      <w:tcPr>
        <w:tcBorders>
          <w:left w:val="nil"/>
          <w:right w:val="nil"/>
          <w:insideH w:val="nil"/>
          <w:insideV w:val="nil"/>
        </w:tcBorders>
        <w:shd w:val="clear" w:color="auto" w:fill="91BAF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BAF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1BAF6" w:themeFill="accent1"/>
      </w:tcPr>
    </w:tblStylePr>
    <w:tblStylePr w:type="lastCol">
      <w:rPr>
        <w:b/>
        <w:bCs/>
        <w:color w:val="FFFFFF" w:themeColor="background1"/>
      </w:rPr>
      <w:tblPr/>
      <w:tcPr>
        <w:tcBorders>
          <w:left w:val="nil"/>
          <w:right w:val="nil"/>
          <w:insideH w:val="nil"/>
          <w:insideV w:val="nil"/>
        </w:tcBorders>
        <w:shd w:val="clear" w:color="auto" w:fill="91BAF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BEF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8BEF7" w:themeFill="accent3"/>
      </w:tcPr>
    </w:tblStylePr>
    <w:tblStylePr w:type="lastCol">
      <w:rPr>
        <w:b/>
        <w:bCs/>
        <w:color w:val="FFFFFF" w:themeColor="background1"/>
      </w:rPr>
      <w:tblPr/>
      <w:tcPr>
        <w:tcBorders>
          <w:left w:val="nil"/>
          <w:right w:val="nil"/>
          <w:insideH w:val="nil"/>
          <w:insideV w:val="nil"/>
        </w:tcBorders>
        <w:shd w:val="clear" w:color="auto" w:fill="98BEF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1E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1E3D" w:themeFill="accent5"/>
      </w:tcPr>
    </w:tblStylePr>
    <w:tblStylePr w:type="lastCol">
      <w:rPr>
        <w:b/>
        <w:bCs/>
        <w:color w:val="FFFFFF" w:themeColor="background1"/>
      </w:rPr>
      <w:tblPr/>
      <w:tcPr>
        <w:tcBorders>
          <w:left w:val="nil"/>
          <w:right w:val="nil"/>
          <w:insideH w:val="nil"/>
          <w:insideV w:val="nil"/>
        </w:tcBorders>
        <w:shd w:val="clear" w:color="auto" w:fill="1B1E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D20BD4"/>
    <w:tblPr>
      <w:tblStyleRowBandSize w:val="1"/>
      <w:tblStyleColBandSize w:val="1"/>
      <w:tblBorders>
        <w:top w:val="single" w:sz="8" w:space="0" w:color="ACCBF8" w:themeColor="text1" w:themeTint="BF"/>
        <w:left w:val="single" w:sz="8" w:space="0" w:color="ACCBF8" w:themeColor="text1" w:themeTint="BF"/>
        <w:bottom w:val="single" w:sz="8" w:space="0" w:color="ACCBF8" w:themeColor="text1" w:themeTint="BF"/>
        <w:right w:val="single" w:sz="8" w:space="0" w:color="ACCBF8" w:themeColor="text1" w:themeTint="BF"/>
        <w:insideH w:val="single" w:sz="8" w:space="0" w:color="ACCBF8" w:themeColor="text1" w:themeTint="BF"/>
        <w:insideV w:val="single" w:sz="8" w:space="0" w:color="ACCBF8" w:themeColor="text1" w:themeTint="BF"/>
      </w:tblBorders>
    </w:tblPr>
    <w:tcPr>
      <w:shd w:val="clear" w:color="auto" w:fill="E3EDFC" w:themeFill="text1" w:themeFillTint="3F"/>
    </w:tcPr>
    <w:tblStylePr w:type="firstRow">
      <w:rPr>
        <w:b/>
        <w:bCs/>
      </w:rPr>
    </w:tblStylePr>
    <w:tblStylePr w:type="lastRow">
      <w:rPr>
        <w:b/>
        <w:bCs/>
      </w:rPr>
      <w:tblPr/>
      <w:tcPr>
        <w:tcBorders>
          <w:top w:val="single" w:sz="18" w:space="0" w:color="ACCBF8" w:themeColor="text1" w:themeTint="BF"/>
        </w:tcBorders>
      </w:tcPr>
    </w:tblStylePr>
    <w:tblStylePr w:type="firstCol">
      <w:rPr>
        <w:b/>
        <w:bCs/>
      </w:rPr>
    </w:tblStylePr>
    <w:tblStylePr w:type="lastCol">
      <w:rPr>
        <w:b/>
        <w:bCs/>
      </w:rPr>
    </w:tblStylePr>
    <w:tblStylePr w:type="band1Vert">
      <w:tblPr/>
      <w:tcPr>
        <w:shd w:val="clear" w:color="auto" w:fill="C8DCFA" w:themeFill="text1" w:themeFillTint="7F"/>
      </w:tcPr>
    </w:tblStylePr>
    <w:tblStylePr w:type="band1Horz">
      <w:tblPr/>
      <w:tcPr>
        <w:shd w:val="clear" w:color="auto" w:fill="C8DCFA" w:themeFill="text1" w:themeFillTint="7F"/>
      </w:tcPr>
    </w:tblStylePr>
  </w:style>
  <w:style w:type="table" w:styleId="MediumGrid1-Accent1">
    <w:name w:val="Medium Grid 1 Accent 1"/>
    <w:basedOn w:val="TableNormal"/>
    <w:uiPriority w:val="67"/>
    <w:semiHidden/>
    <w:unhideWhenUsed/>
    <w:rsid w:val="00D20BD4"/>
    <w:tblPr>
      <w:tblStyleRowBandSize w:val="1"/>
      <w:tblStyleColBandSize w:val="1"/>
      <w:tblBorders>
        <w:top w:val="single" w:sz="8" w:space="0" w:color="ACCBF8" w:themeColor="accent1" w:themeTint="BF"/>
        <w:left w:val="single" w:sz="8" w:space="0" w:color="ACCBF8" w:themeColor="accent1" w:themeTint="BF"/>
        <w:bottom w:val="single" w:sz="8" w:space="0" w:color="ACCBF8" w:themeColor="accent1" w:themeTint="BF"/>
        <w:right w:val="single" w:sz="8" w:space="0" w:color="ACCBF8" w:themeColor="accent1" w:themeTint="BF"/>
        <w:insideH w:val="single" w:sz="8" w:space="0" w:color="ACCBF8" w:themeColor="accent1" w:themeTint="BF"/>
        <w:insideV w:val="single" w:sz="8" w:space="0" w:color="ACCBF8" w:themeColor="accent1" w:themeTint="BF"/>
      </w:tblBorders>
    </w:tblPr>
    <w:tcPr>
      <w:shd w:val="clear" w:color="auto" w:fill="E3EDFC" w:themeFill="accent1" w:themeFillTint="3F"/>
    </w:tcPr>
    <w:tblStylePr w:type="firstRow">
      <w:rPr>
        <w:b/>
        <w:bCs/>
      </w:rPr>
    </w:tblStylePr>
    <w:tblStylePr w:type="lastRow">
      <w:rPr>
        <w:b/>
        <w:bCs/>
      </w:rPr>
      <w:tblPr/>
      <w:tcPr>
        <w:tcBorders>
          <w:top w:val="single" w:sz="18" w:space="0" w:color="ACCBF8" w:themeColor="accent1" w:themeTint="BF"/>
        </w:tcBorders>
      </w:tcPr>
    </w:tblStylePr>
    <w:tblStylePr w:type="firstCol">
      <w:rPr>
        <w:b/>
        <w:bCs/>
      </w:rPr>
    </w:tblStylePr>
    <w:tblStylePr w:type="lastCol">
      <w:rPr>
        <w:b/>
        <w:bCs/>
      </w:rPr>
    </w:tblStylePr>
    <w:tblStylePr w:type="band1Vert">
      <w:tblPr/>
      <w:tcPr>
        <w:shd w:val="clear" w:color="auto" w:fill="C8DCFA" w:themeFill="accent1" w:themeFillTint="7F"/>
      </w:tcPr>
    </w:tblStylePr>
    <w:tblStylePr w:type="band1Horz">
      <w:tblPr/>
      <w:tcPr>
        <w:shd w:val="clear" w:color="auto" w:fill="C8DCFA" w:themeFill="accent1" w:themeFillTint="7F"/>
      </w:tcPr>
    </w:tblStylePr>
  </w:style>
  <w:style w:type="table" w:styleId="MediumGrid1-Accent2">
    <w:name w:val="Medium Grid 1 Accent 2"/>
    <w:basedOn w:val="TableNormal"/>
    <w:uiPriority w:val="67"/>
    <w:semiHidden/>
    <w:unhideWhenUsed/>
    <w:rsid w:val="00D20BD4"/>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D20BD4"/>
    <w:tblPr>
      <w:tblStyleRowBandSize w:val="1"/>
      <w:tblStyleColBandSize w:val="1"/>
      <w:tblBorders>
        <w:top w:val="single" w:sz="8" w:space="0" w:color="B1CEF9" w:themeColor="accent3" w:themeTint="BF"/>
        <w:left w:val="single" w:sz="8" w:space="0" w:color="B1CEF9" w:themeColor="accent3" w:themeTint="BF"/>
        <w:bottom w:val="single" w:sz="8" w:space="0" w:color="B1CEF9" w:themeColor="accent3" w:themeTint="BF"/>
        <w:right w:val="single" w:sz="8" w:space="0" w:color="B1CEF9" w:themeColor="accent3" w:themeTint="BF"/>
        <w:insideH w:val="single" w:sz="8" w:space="0" w:color="B1CEF9" w:themeColor="accent3" w:themeTint="BF"/>
        <w:insideV w:val="single" w:sz="8" w:space="0" w:color="B1CEF9" w:themeColor="accent3" w:themeTint="BF"/>
      </w:tblBorders>
    </w:tblPr>
    <w:tcPr>
      <w:shd w:val="clear" w:color="auto" w:fill="E5EEFD" w:themeFill="accent3" w:themeFillTint="3F"/>
    </w:tcPr>
    <w:tblStylePr w:type="firstRow">
      <w:rPr>
        <w:b/>
        <w:bCs/>
      </w:rPr>
    </w:tblStylePr>
    <w:tblStylePr w:type="lastRow">
      <w:rPr>
        <w:b/>
        <w:bCs/>
      </w:rPr>
      <w:tblPr/>
      <w:tcPr>
        <w:tcBorders>
          <w:top w:val="single" w:sz="18" w:space="0" w:color="B1CEF9" w:themeColor="accent3" w:themeTint="BF"/>
        </w:tcBorders>
      </w:tcPr>
    </w:tblStylePr>
    <w:tblStylePr w:type="firstCol">
      <w:rPr>
        <w:b/>
        <w:bCs/>
      </w:rPr>
    </w:tblStylePr>
    <w:tblStylePr w:type="lastCol">
      <w:rPr>
        <w:b/>
        <w:bCs/>
      </w:rPr>
    </w:tblStylePr>
    <w:tblStylePr w:type="band1Vert">
      <w:tblPr/>
      <w:tcPr>
        <w:shd w:val="clear" w:color="auto" w:fill="CBDEFB" w:themeFill="accent3" w:themeFillTint="7F"/>
      </w:tcPr>
    </w:tblStylePr>
    <w:tblStylePr w:type="band1Horz">
      <w:tblPr/>
      <w:tcPr>
        <w:shd w:val="clear" w:color="auto" w:fill="CBDEFB" w:themeFill="accent3" w:themeFillTint="7F"/>
      </w:tcPr>
    </w:tblStylePr>
  </w:style>
  <w:style w:type="table" w:styleId="MediumGrid1-Accent4">
    <w:name w:val="Medium Grid 1 Accent 4"/>
    <w:basedOn w:val="TableNormal"/>
    <w:uiPriority w:val="67"/>
    <w:semiHidden/>
    <w:unhideWhenUsed/>
    <w:rsid w:val="00D20BD4"/>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D20BD4"/>
    <w:tblPr>
      <w:tblStyleRowBandSize w:val="1"/>
      <w:tblStyleColBandSize w:val="1"/>
      <w:tblBorders>
        <w:top w:val="single" w:sz="8" w:space="0" w:color="3B4186" w:themeColor="accent5" w:themeTint="BF"/>
        <w:left w:val="single" w:sz="8" w:space="0" w:color="3B4186" w:themeColor="accent5" w:themeTint="BF"/>
        <w:bottom w:val="single" w:sz="8" w:space="0" w:color="3B4186" w:themeColor="accent5" w:themeTint="BF"/>
        <w:right w:val="single" w:sz="8" w:space="0" w:color="3B4186" w:themeColor="accent5" w:themeTint="BF"/>
        <w:insideH w:val="single" w:sz="8" w:space="0" w:color="3B4186" w:themeColor="accent5" w:themeTint="BF"/>
        <w:insideV w:val="single" w:sz="8" w:space="0" w:color="3B4186" w:themeColor="accent5" w:themeTint="BF"/>
      </w:tblBorders>
    </w:tblPr>
    <w:tcPr>
      <w:shd w:val="clear" w:color="auto" w:fill="B6BADF" w:themeFill="accent5" w:themeFillTint="3F"/>
    </w:tcPr>
    <w:tblStylePr w:type="firstRow">
      <w:rPr>
        <w:b/>
        <w:bCs/>
      </w:rPr>
    </w:tblStylePr>
    <w:tblStylePr w:type="lastRow">
      <w:rPr>
        <w:b/>
        <w:bCs/>
      </w:rPr>
      <w:tblPr/>
      <w:tcPr>
        <w:tcBorders>
          <w:top w:val="single" w:sz="18" w:space="0" w:color="3B4186" w:themeColor="accent5" w:themeTint="BF"/>
        </w:tcBorders>
      </w:tcPr>
    </w:tblStylePr>
    <w:tblStylePr w:type="firstCol">
      <w:rPr>
        <w:b/>
        <w:bCs/>
      </w:rPr>
    </w:tblStylePr>
    <w:tblStylePr w:type="lastCol">
      <w:rPr>
        <w:b/>
        <w:bCs/>
      </w:rPr>
    </w:tblStylePr>
    <w:tblStylePr w:type="band1Vert">
      <w:tblPr/>
      <w:tcPr>
        <w:shd w:val="clear" w:color="auto" w:fill="6D74BE" w:themeFill="accent5" w:themeFillTint="7F"/>
      </w:tcPr>
    </w:tblStylePr>
    <w:tblStylePr w:type="band1Horz">
      <w:tblPr/>
      <w:tcPr>
        <w:shd w:val="clear" w:color="auto" w:fill="6D74BE" w:themeFill="accent5" w:themeFillTint="7F"/>
      </w:tcPr>
    </w:tblStylePr>
  </w:style>
  <w:style w:type="table" w:styleId="MediumGrid1-Accent6">
    <w:name w:val="Medium Grid 1 Accent 6"/>
    <w:basedOn w:val="TableNormal"/>
    <w:uiPriority w:val="67"/>
    <w:semiHidden/>
    <w:unhideWhenUsed/>
    <w:rsid w:val="00D20BD4"/>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D20BD4"/>
    <w:rPr>
      <w:rFonts w:ascii="Gill Sans MT" w:eastAsiaTheme="majorEastAsia" w:hAnsi="Gill Sans MT" w:cstheme="majorBidi"/>
      <w:color w:val="91BAF6" w:themeColor="text1"/>
    </w:rPr>
    <w:tblPr>
      <w:tblStyleRowBandSize w:val="1"/>
      <w:tblStyleColBandSize w:val="1"/>
      <w:tblBorders>
        <w:top w:val="single" w:sz="8" w:space="0" w:color="91BAF6" w:themeColor="text1"/>
        <w:left w:val="single" w:sz="8" w:space="0" w:color="91BAF6" w:themeColor="text1"/>
        <w:bottom w:val="single" w:sz="8" w:space="0" w:color="91BAF6" w:themeColor="text1"/>
        <w:right w:val="single" w:sz="8" w:space="0" w:color="91BAF6" w:themeColor="text1"/>
        <w:insideH w:val="single" w:sz="8" w:space="0" w:color="91BAF6" w:themeColor="text1"/>
        <w:insideV w:val="single" w:sz="8" w:space="0" w:color="91BAF6" w:themeColor="text1"/>
      </w:tblBorders>
    </w:tblPr>
    <w:tcPr>
      <w:shd w:val="clear" w:color="auto" w:fill="E3EDFC" w:themeFill="text1" w:themeFillTint="3F"/>
    </w:tcPr>
    <w:tblStylePr w:type="firstRow">
      <w:rPr>
        <w:b/>
        <w:bCs/>
        <w:color w:val="91BAF6" w:themeColor="text1"/>
      </w:rPr>
      <w:tblPr/>
      <w:tcPr>
        <w:shd w:val="clear" w:color="auto" w:fill="F4F8FE" w:themeFill="text1" w:themeFillTint="19"/>
      </w:tcPr>
    </w:tblStylePr>
    <w:tblStylePr w:type="lastRow">
      <w:rPr>
        <w:b/>
        <w:bCs/>
        <w:color w:val="91BAF6" w:themeColor="text1"/>
      </w:rPr>
      <w:tblPr/>
      <w:tcPr>
        <w:tcBorders>
          <w:top w:val="single" w:sz="12" w:space="0" w:color="91BAF6" w:themeColor="text1"/>
          <w:left w:val="nil"/>
          <w:bottom w:val="nil"/>
          <w:right w:val="nil"/>
          <w:insideH w:val="nil"/>
          <w:insideV w:val="nil"/>
        </w:tcBorders>
        <w:shd w:val="clear" w:color="auto" w:fill="FFFFFF" w:themeFill="background1"/>
      </w:tcPr>
    </w:tblStylePr>
    <w:tblStylePr w:type="firstCol">
      <w:rPr>
        <w:b/>
        <w:bCs/>
        <w:color w:val="91BAF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91BAF6" w:themeColor="text1"/>
      </w:rPr>
      <w:tblPr/>
      <w:tcPr>
        <w:tcBorders>
          <w:top w:val="nil"/>
          <w:left w:val="nil"/>
          <w:bottom w:val="nil"/>
          <w:right w:val="nil"/>
          <w:insideH w:val="nil"/>
          <w:insideV w:val="nil"/>
        </w:tcBorders>
        <w:shd w:val="clear" w:color="auto" w:fill="E8F1FD" w:themeFill="text1" w:themeFillTint="33"/>
      </w:tcPr>
    </w:tblStylePr>
    <w:tblStylePr w:type="band1Vert">
      <w:tblPr/>
      <w:tcPr>
        <w:shd w:val="clear" w:color="auto" w:fill="C8DCFA" w:themeFill="text1" w:themeFillTint="7F"/>
      </w:tcPr>
    </w:tblStylePr>
    <w:tblStylePr w:type="band1Horz">
      <w:tblPr/>
      <w:tcPr>
        <w:tcBorders>
          <w:insideH w:val="single" w:sz="6" w:space="0" w:color="91BAF6" w:themeColor="text1"/>
          <w:insideV w:val="single" w:sz="6" w:space="0" w:color="91BAF6" w:themeColor="text1"/>
        </w:tcBorders>
        <w:shd w:val="clear" w:color="auto" w:fill="C8DCFA"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0BD4"/>
    <w:rPr>
      <w:rFonts w:ascii="Gill Sans MT" w:eastAsiaTheme="majorEastAsia" w:hAnsi="Gill Sans MT" w:cstheme="majorBidi"/>
      <w:color w:val="91BAF6" w:themeColor="text1"/>
    </w:rPr>
    <w:tblPr>
      <w:tblStyleRowBandSize w:val="1"/>
      <w:tblStyleColBandSize w:val="1"/>
      <w:tblBorders>
        <w:top w:val="single" w:sz="8" w:space="0" w:color="91BAF6" w:themeColor="accent1"/>
        <w:left w:val="single" w:sz="8" w:space="0" w:color="91BAF6" w:themeColor="accent1"/>
        <w:bottom w:val="single" w:sz="8" w:space="0" w:color="91BAF6" w:themeColor="accent1"/>
        <w:right w:val="single" w:sz="8" w:space="0" w:color="91BAF6" w:themeColor="accent1"/>
        <w:insideH w:val="single" w:sz="8" w:space="0" w:color="91BAF6" w:themeColor="accent1"/>
        <w:insideV w:val="single" w:sz="8" w:space="0" w:color="91BAF6" w:themeColor="accent1"/>
      </w:tblBorders>
    </w:tblPr>
    <w:tcPr>
      <w:shd w:val="clear" w:color="auto" w:fill="E3EDFC" w:themeFill="accent1" w:themeFillTint="3F"/>
    </w:tcPr>
    <w:tblStylePr w:type="firstRow">
      <w:rPr>
        <w:b/>
        <w:bCs/>
        <w:color w:val="91BAF6" w:themeColor="text1"/>
      </w:rPr>
      <w:tblPr/>
      <w:tcPr>
        <w:shd w:val="clear" w:color="auto" w:fill="F4F8FE" w:themeFill="accent1" w:themeFillTint="19"/>
      </w:tcPr>
    </w:tblStylePr>
    <w:tblStylePr w:type="lastRow">
      <w:rPr>
        <w:b/>
        <w:bCs/>
        <w:color w:val="91BAF6" w:themeColor="text1"/>
      </w:rPr>
      <w:tblPr/>
      <w:tcPr>
        <w:tcBorders>
          <w:top w:val="single" w:sz="12" w:space="0" w:color="91BAF6" w:themeColor="text1"/>
          <w:left w:val="nil"/>
          <w:bottom w:val="nil"/>
          <w:right w:val="nil"/>
          <w:insideH w:val="nil"/>
          <w:insideV w:val="nil"/>
        </w:tcBorders>
        <w:shd w:val="clear" w:color="auto" w:fill="FFFFFF" w:themeFill="background1"/>
      </w:tcPr>
    </w:tblStylePr>
    <w:tblStylePr w:type="firstCol">
      <w:rPr>
        <w:b/>
        <w:bCs/>
        <w:color w:val="91BAF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91BAF6" w:themeColor="text1"/>
      </w:rPr>
      <w:tblPr/>
      <w:tcPr>
        <w:tcBorders>
          <w:top w:val="nil"/>
          <w:left w:val="nil"/>
          <w:bottom w:val="nil"/>
          <w:right w:val="nil"/>
          <w:insideH w:val="nil"/>
          <w:insideV w:val="nil"/>
        </w:tcBorders>
        <w:shd w:val="clear" w:color="auto" w:fill="E8F1FD" w:themeFill="accent1" w:themeFillTint="33"/>
      </w:tcPr>
    </w:tblStylePr>
    <w:tblStylePr w:type="band1Vert">
      <w:tblPr/>
      <w:tcPr>
        <w:shd w:val="clear" w:color="auto" w:fill="C8DCFA" w:themeFill="accent1" w:themeFillTint="7F"/>
      </w:tcPr>
    </w:tblStylePr>
    <w:tblStylePr w:type="band1Horz">
      <w:tblPr/>
      <w:tcPr>
        <w:tcBorders>
          <w:insideH w:val="single" w:sz="6" w:space="0" w:color="91BAF6" w:themeColor="accent1"/>
          <w:insideV w:val="single" w:sz="6" w:space="0" w:color="91BAF6" w:themeColor="accent1"/>
        </w:tcBorders>
        <w:shd w:val="clear" w:color="auto" w:fill="C8DCF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0BD4"/>
    <w:rPr>
      <w:rFonts w:ascii="Gill Sans MT" w:eastAsiaTheme="majorEastAsia" w:hAnsi="Gill Sans MT" w:cstheme="majorBidi"/>
      <w:color w:val="91BAF6"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91BAF6" w:themeColor="text1"/>
      </w:rPr>
      <w:tblPr/>
      <w:tcPr>
        <w:shd w:val="clear" w:color="auto" w:fill="EFF5FA" w:themeFill="accent2" w:themeFillTint="19"/>
      </w:tcPr>
    </w:tblStylePr>
    <w:tblStylePr w:type="lastRow">
      <w:rPr>
        <w:b/>
        <w:bCs/>
        <w:color w:val="91BAF6" w:themeColor="text1"/>
      </w:rPr>
      <w:tblPr/>
      <w:tcPr>
        <w:tcBorders>
          <w:top w:val="single" w:sz="12" w:space="0" w:color="91BAF6" w:themeColor="text1"/>
          <w:left w:val="nil"/>
          <w:bottom w:val="nil"/>
          <w:right w:val="nil"/>
          <w:insideH w:val="nil"/>
          <w:insideV w:val="nil"/>
        </w:tcBorders>
        <w:shd w:val="clear" w:color="auto" w:fill="FFFFFF" w:themeFill="background1"/>
      </w:tcPr>
    </w:tblStylePr>
    <w:tblStylePr w:type="firstCol">
      <w:rPr>
        <w:b/>
        <w:bCs/>
        <w:color w:val="91BAF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91BAF6"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0BD4"/>
    <w:rPr>
      <w:rFonts w:ascii="Gill Sans MT" w:eastAsiaTheme="majorEastAsia" w:hAnsi="Gill Sans MT" w:cstheme="majorBidi"/>
      <w:color w:val="91BAF6" w:themeColor="text1"/>
    </w:rPr>
    <w:tblPr>
      <w:tblStyleRowBandSize w:val="1"/>
      <w:tblStyleColBandSize w:val="1"/>
      <w:tblBorders>
        <w:top w:val="single" w:sz="8" w:space="0" w:color="98BEF7" w:themeColor="accent3"/>
        <w:left w:val="single" w:sz="8" w:space="0" w:color="98BEF7" w:themeColor="accent3"/>
        <w:bottom w:val="single" w:sz="8" w:space="0" w:color="98BEF7" w:themeColor="accent3"/>
        <w:right w:val="single" w:sz="8" w:space="0" w:color="98BEF7" w:themeColor="accent3"/>
        <w:insideH w:val="single" w:sz="8" w:space="0" w:color="98BEF7" w:themeColor="accent3"/>
        <w:insideV w:val="single" w:sz="8" w:space="0" w:color="98BEF7" w:themeColor="accent3"/>
      </w:tblBorders>
    </w:tblPr>
    <w:tcPr>
      <w:shd w:val="clear" w:color="auto" w:fill="E5EEFD" w:themeFill="accent3" w:themeFillTint="3F"/>
    </w:tcPr>
    <w:tblStylePr w:type="firstRow">
      <w:rPr>
        <w:b/>
        <w:bCs/>
        <w:color w:val="91BAF6" w:themeColor="text1"/>
      </w:rPr>
      <w:tblPr/>
      <w:tcPr>
        <w:shd w:val="clear" w:color="auto" w:fill="F4F8FE" w:themeFill="accent3" w:themeFillTint="19"/>
      </w:tcPr>
    </w:tblStylePr>
    <w:tblStylePr w:type="lastRow">
      <w:rPr>
        <w:b/>
        <w:bCs/>
        <w:color w:val="91BAF6" w:themeColor="text1"/>
      </w:rPr>
      <w:tblPr/>
      <w:tcPr>
        <w:tcBorders>
          <w:top w:val="single" w:sz="12" w:space="0" w:color="91BAF6" w:themeColor="text1"/>
          <w:left w:val="nil"/>
          <w:bottom w:val="nil"/>
          <w:right w:val="nil"/>
          <w:insideH w:val="nil"/>
          <w:insideV w:val="nil"/>
        </w:tcBorders>
        <w:shd w:val="clear" w:color="auto" w:fill="FFFFFF" w:themeFill="background1"/>
      </w:tcPr>
    </w:tblStylePr>
    <w:tblStylePr w:type="firstCol">
      <w:rPr>
        <w:b/>
        <w:bCs/>
        <w:color w:val="91BAF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91BAF6" w:themeColor="text1"/>
      </w:rPr>
      <w:tblPr/>
      <w:tcPr>
        <w:tcBorders>
          <w:top w:val="nil"/>
          <w:left w:val="nil"/>
          <w:bottom w:val="nil"/>
          <w:right w:val="nil"/>
          <w:insideH w:val="nil"/>
          <w:insideV w:val="nil"/>
        </w:tcBorders>
        <w:shd w:val="clear" w:color="auto" w:fill="EAF1FD" w:themeFill="accent3" w:themeFillTint="33"/>
      </w:tcPr>
    </w:tblStylePr>
    <w:tblStylePr w:type="band1Vert">
      <w:tblPr/>
      <w:tcPr>
        <w:shd w:val="clear" w:color="auto" w:fill="CBDEFB" w:themeFill="accent3" w:themeFillTint="7F"/>
      </w:tcPr>
    </w:tblStylePr>
    <w:tblStylePr w:type="band1Horz">
      <w:tblPr/>
      <w:tcPr>
        <w:tcBorders>
          <w:insideH w:val="single" w:sz="6" w:space="0" w:color="98BEF7" w:themeColor="accent3"/>
          <w:insideV w:val="single" w:sz="6" w:space="0" w:color="98BEF7" w:themeColor="accent3"/>
        </w:tcBorders>
        <w:shd w:val="clear" w:color="auto" w:fill="CBDEF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0BD4"/>
    <w:rPr>
      <w:rFonts w:ascii="Gill Sans MT" w:eastAsiaTheme="majorEastAsia" w:hAnsi="Gill Sans MT" w:cstheme="majorBidi"/>
      <w:color w:val="91BAF6"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91BAF6" w:themeColor="text1"/>
      </w:rPr>
      <w:tblPr/>
      <w:tcPr>
        <w:shd w:val="clear" w:color="auto" w:fill="F2F3F6" w:themeFill="accent4" w:themeFillTint="19"/>
      </w:tcPr>
    </w:tblStylePr>
    <w:tblStylePr w:type="lastRow">
      <w:rPr>
        <w:b/>
        <w:bCs/>
        <w:color w:val="91BAF6" w:themeColor="text1"/>
      </w:rPr>
      <w:tblPr/>
      <w:tcPr>
        <w:tcBorders>
          <w:top w:val="single" w:sz="12" w:space="0" w:color="91BAF6" w:themeColor="text1"/>
          <w:left w:val="nil"/>
          <w:bottom w:val="nil"/>
          <w:right w:val="nil"/>
          <w:insideH w:val="nil"/>
          <w:insideV w:val="nil"/>
        </w:tcBorders>
        <w:shd w:val="clear" w:color="auto" w:fill="FFFFFF" w:themeFill="background1"/>
      </w:tcPr>
    </w:tblStylePr>
    <w:tblStylePr w:type="firstCol">
      <w:rPr>
        <w:b/>
        <w:bCs/>
        <w:color w:val="91BAF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91BAF6"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0BD4"/>
    <w:rPr>
      <w:rFonts w:ascii="Gill Sans MT" w:eastAsiaTheme="majorEastAsia" w:hAnsi="Gill Sans MT" w:cstheme="majorBidi"/>
      <w:color w:val="91BAF6" w:themeColor="text1"/>
    </w:rPr>
    <w:tblPr>
      <w:tblStyleRowBandSize w:val="1"/>
      <w:tblStyleColBandSize w:val="1"/>
      <w:tblBorders>
        <w:top w:val="single" w:sz="8" w:space="0" w:color="1B1E3D" w:themeColor="accent5"/>
        <w:left w:val="single" w:sz="8" w:space="0" w:color="1B1E3D" w:themeColor="accent5"/>
        <w:bottom w:val="single" w:sz="8" w:space="0" w:color="1B1E3D" w:themeColor="accent5"/>
        <w:right w:val="single" w:sz="8" w:space="0" w:color="1B1E3D" w:themeColor="accent5"/>
        <w:insideH w:val="single" w:sz="8" w:space="0" w:color="1B1E3D" w:themeColor="accent5"/>
        <w:insideV w:val="single" w:sz="8" w:space="0" w:color="1B1E3D" w:themeColor="accent5"/>
      </w:tblBorders>
    </w:tblPr>
    <w:tcPr>
      <w:shd w:val="clear" w:color="auto" w:fill="B6BADF" w:themeFill="accent5" w:themeFillTint="3F"/>
    </w:tcPr>
    <w:tblStylePr w:type="firstRow">
      <w:rPr>
        <w:b/>
        <w:bCs/>
        <w:color w:val="91BAF6" w:themeColor="text1"/>
      </w:rPr>
      <w:tblPr/>
      <w:tcPr>
        <w:shd w:val="clear" w:color="auto" w:fill="E2E3F2" w:themeFill="accent5" w:themeFillTint="19"/>
      </w:tcPr>
    </w:tblStylePr>
    <w:tblStylePr w:type="lastRow">
      <w:rPr>
        <w:b/>
        <w:bCs/>
        <w:color w:val="91BAF6" w:themeColor="text1"/>
      </w:rPr>
      <w:tblPr/>
      <w:tcPr>
        <w:tcBorders>
          <w:top w:val="single" w:sz="12" w:space="0" w:color="91BAF6" w:themeColor="text1"/>
          <w:left w:val="nil"/>
          <w:bottom w:val="nil"/>
          <w:right w:val="nil"/>
          <w:insideH w:val="nil"/>
          <w:insideV w:val="nil"/>
        </w:tcBorders>
        <w:shd w:val="clear" w:color="auto" w:fill="FFFFFF" w:themeFill="background1"/>
      </w:tcPr>
    </w:tblStylePr>
    <w:tblStylePr w:type="firstCol">
      <w:rPr>
        <w:b/>
        <w:bCs/>
        <w:color w:val="91BAF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91BAF6" w:themeColor="text1"/>
      </w:rPr>
      <w:tblPr/>
      <w:tcPr>
        <w:tcBorders>
          <w:top w:val="nil"/>
          <w:left w:val="nil"/>
          <w:bottom w:val="nil"/>
          <w:right w:val="nil"/>
          <w:insideH w:val="nil"/>
          <w:insideV w:val="nil"/>
        </w:tcBorders>
        <w:shd w:val="clear" w:color="auto" w:fill="C4C7E5" w:themeFill="accent5" w:themeFillTint="33"/>
      </w:tcPr>
    </w:tblStylePr>
    <w:tblStylePr w:type="band1Vert">
      <w:tblPr/>
      <w:tcPr>
        <w:shd w:val="clear" w:color="auto" w:fill="6D74BE" w:themeFill="accent5" w:themeFillTint="7F"/>
      </w:tcPr>
    </w:tblStylePr>
    <w:tblStylePr w:type="band1Horz">
      <w:tblPr/>
      <w:tcPr>
        <w:tcBorders>
          <w:insideH w:val="single" w:sz="6" w:space="0" w:color="1B1E3D" w:themeColor="accent5"/>
          <w:insideV w:val="single" w:sz="6" w:space="0" w:color="1B1E3D" w:themeColor="accent5"/>
        </w:tcBorders>
        <w:shd w:val="clear" w:color="auto" w:fill="6D74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0BD4"/>
    <w:rPr>
      <w:rFonts w:ascii="Gill Sans MT" w:eastAsiaTheme="majorEastAsia" w:hAnsi="Gill Sans MT" w:cstheme="majorBidi"/>
      <w:color w:val="91BAF6"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91BAF6" w:themeColor="text1"/>
      </w:rPr>
      <w:tblPr/>
      <w:tcPr>
        <w:shd w:val="clear" w:color="auto" w:fill="F5F4F5" w:themeFill="accent6" w:themeFillTint="19"/>
      </w:tcPr>
    </w:tblStylePr>
    <w:tblStylePr w:type="lastRow">
      <w:rPr>
        <w:b/>
        <w:bCs/>
        <w:color w:val="91BAF6" w:themeColor="text1"/>
      </w:rPr>
      <w:tblPr/>
      <w:tcPr>
        <w:tcBorders>
          <w:top w:val="single" w:sz="12" w:space="0" w:color="91BAF6" w:themeColor="text1"/>
          <w:left w:val="nil"/>
          <w:bottom w:val="nil"/>
          <w:right w:val="nil"/>
          <w:insideH w:val="nil"/>
          <w:insideV w:val="nil"/>
        </w:tcBorders>
        <w:shd w:val="clear" w:color="auto" w:fill="FFFFFF" w:themeFill="background1"/>
      </w:tcPr>
    </w:tblStylePr>
    <w:tblStylePr w:type="firstCol">
      <w:rPr>
        <w:b/>
        <w:bCs/>
        <w:color w:val="91BAF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91BAF6"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DF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BAF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BAF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BAF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BAF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CFA"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CFA" w:themeFill="text1" w:themeFillTint="7F"/>
      </w:tcPr>
    </w:tblStylePr>
  </w:style>
  <w:style w:type="table" w:styleId="MediumGrid3-Accent1">
    <w:name w:val="Medium Grid 3 Accent 1"/>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D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BAF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BAF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BAF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BAF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DC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DCFA" w:themeFill="accent1" w:themeFillTint="7F"/>
      </w:tcPr>
    </w:tblStylePr>
  </w:style>
  <w:style w:type="table" w:styleId="MediumGrid3-Accent2">
    <w:name w:val="Medium Grid 3 Accent 2"/>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EF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BEF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BEF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BEF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BEF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DEF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DEFB" w:themeFill="accent3" w:themeFillTint="7F"/>
      </w:tcPr>
    </w:tblStylePr>
  </w:style>
  <w:style w:type="table" w:styleId="MediumGrid3-Accent4">
    <w:name w:val="Medium Grid 3 Accent 4"/>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BA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1E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1E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1E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1E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74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74BE" w:themeFill="accent5" w:themeFillTint="7F"/>
      </w:tcPr>
    </w:tblStylePr>
  </w:style>
  <w:style w:type="table" w:styleId="MediumGrid3-Accent6">
    <w:name w:val="Medium Grid 3 Accent 6"/>
    <w:basedOn w:val="TableNormal"/>
    <w:uiPriority w:val="69"/>
    <w:semiHidden/>
    <w:unhideWhenUsed/>
    <w:rsid w:val="00D20B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paragraph" w:styleId="Bibliography">
    <w:name w:val="Bibliography"/>
    <w:basedOn w:val="Normal"/>
    <w:next w:val="Normal"/>
    <w:uiPriority w:val="37"/>
    <w:semiHidden/>
    <w:unhideWhenUsed/>
    <w:rsid w:val="00D20BD4"/>
    <w:pPr>
      <w:framePr w:wrap="around"/>
    </w:pPr>
  </w:style>
  <w:style w:type="character" w:styleId="BookTitle">
    <w:name w:val="Book Title"/>
    <w:basedOn w:val="DefaultParagraphFont"/>
    <w:uiPriority w:val="33"/>
    <w:qFormat/>
    <w:rsid w:val="00D20BD4"/>
    <w:rPr>
      <w:rFonts w:ascii="Verdana" w:hAnsi="Verdana"/>
      <w:b/>
      <w:bCs/>
      <w:i/>
      <w:iCs/>
      <w:spacing w:val="5"/>
    </w:rPr>
  </w:style>
  <w:style w:type="character" w:styleId="Hashtag">
    <w:name w:val="Hashtag"/>
    <w:basedOn w:val="DefaultParagraphFont"/>
    <w:uiPriority w:val="99"/>
    <w:semiHidden/>
    <w:unhideWhenUsed/>
    <w:rsid w:val="00D20BD4"/>
    <w:rPr>
      <w:rFonts w:ascii="Verdana" w:hAnsi="Verdana"/>
      <w:color w:val="2B579A"/>
      <w:shd w:val="clear" w:color="auto" w:fill="E1DFDD"/>
    </w:rPr>
  </w:style>
  <w:style w:type="paragraph" w:styleId="MessageHeader">
    <w:name w:val="Message Header"/>
    <w:basedOn w:val="Normal"/>
    <w:link w:val="MessageHeaderChar"/>
    <w:rsid w:val="00D20BD4"/>
    <w:pPr>
      <w:framePr w:wrap="around"/>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Gill Sans MT" w:eastAsiaTheme="majorEastAsia" w:hAnsi="Gill Sans MT" w:cstheme="majorBidi"/>
      <w:sz w:val="24"/>
    </w:rPr>
  </w:style>
  <w:style w:type="character" w:customStyle="1" w:styleId="MessageHeaderChar">
    <w:name w:val="Message Header Char"/>
    <w:basedOn w:val="DefaultParagraphFont"/>
    <w:link w:val="MessageHeader"/>
    <w:rsid w:val="00D20BD4"/>
    <w:rPr>
      <w:rFonts w:ascii="Gill Sans MT" w:eastAsiaTheme="majorEastAsia" w:hAnsi="Gill Sans MT" w:cstheme="majorBidi"/>
      <w:color w:val="242852" w:themeColor="text2"/>
      <w:sz w:val="24"/>
      <w:szCs w:val="24"/>
      <w:shd w:val="pct20" w:color="auto" w:fill="auto"/>
    </w:rPr>
  </w:style>
  <w:style w:type="table" w:styleId="TableElegant">
    <w:name w:val="Table Elegant"/>
    <w:basedOn w:val="TableNormal"/>
    <w:semiHidden/>
    <w:unhideWhenUsed/>
    <w:rsid w:val="00D20BD4"/>
    <w:pPr>
      <w:framePr w:hSpace="180" w:wrap="around" w:vAnchor="page" w:hAnchor="page" w:x="1" w:y="22"/>
      <w:spacing w:after="16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rsid w:val="00D20BD4"/>
    <w:pPr>
      <w:framePr w:wrap="around"/>
      <w:ind w:left="360" w:hanging="360"/>
      <w:contextualSpacing/>
    </w:pPr>
  </w:style>
  <w:style w:type="paragraph" w:styleId="List2">
    <w:name w:val="List 2"/>
    <w:basedOn w:val="Normal"/>
    <w:rsid w:val="00D20BD4"/>
    <w:pPr>
      <w:framePr w:wrap="around"/>
      <w:ind w:left="720" w:hanging="360"/>
      <w:contextualSpacing/>
    </w:pPr>
  </w:style>
  <w:style w:type="paragraph" w:styleId="List3">
    <w:name w:val="List 3"/>
    <w:basedOn w:val="Normal"/>
    <w:rsid w:val="00D20BD4"/>
    <w:pPr>
      <w:framePr w:wrap="around"/>
      <w:ind w:left="1080" w:hanging="360"/>
      <w:contextualSpacing/>
    </w:pPr>
  </w:style>
  <w:style w:type="paragraph" w:styleId="List4">
    <w:name w:val="List 4"/>
    <w:basedOn w:val="Normal"/>
    <w:rsid w:val="00D20BD4"/>
    <w:pPr>
      <w:framePr w:wrap="around"/>
      <w:ind w:left="1440" w:hanging="360"/>
      <w:contextualSpacing/>
    </w:pPr>
  </w:style>
  <w:style w:type="paragraph" w:styleId="List5">
    <w:name w:val="List 5"/>
    <w:basedOn w:val="Normal"/>
    <w:rsid w:val="00D20BD4"/>
    <w:pPr>
      <w:framePr w:wrap="around"/>
      <w:ind w:left="1800" w:hanging="360"/>
      <w:contextualSpacing/>
    </w:pPr>
  </w:style>
  <w:style w:type="table" w:styleId="TableList1">
    <w:name w:val="Table List 1"/>
    <w:basedOn w:val="TableNormal"/>
    <w:semiHidden/>
    <w:unhideWhenUsed/>
    <w:rsid w:val="00D20BD4"/>
    <w:pPr>
      <w:framePr w:hSpace="180" w:wrap="around" w:vAnchor="page" w:hAnchor="page" w:x="1" w:y="22"/>
      <w:spacing w:after="16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20BD4"/>
    <w:pPr>
      <w:framePr w:hSpace="180" w:wrap="around" w:vAnchor="page" w:hAnchor="page" w:x="1" w:y="22"/>
      <w:spacing w:after="16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20BD4"/>
    <w:pPr>
      <w:framePr w:hSpace="180" w:wrap="around" w:vAnchor="page" w:hAnchor="page" w:x="1" w:y="22"/>
      <w:spacing w:after="16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20B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rsid w:val="00D20BD4"/>
    <w:pPr>
      <w:framePr w:wrap="around"/>
      <w:ind w:left="360"/>
      <w:contextualSpacing/>
    </w:pPr>
  </w:style>
  <w:style w:type="paragraph" w:styleId="ListContinue2">
    <w:name w:val="List Continue 2"/>
    <w:basedOn w:val="Normal"/>
    <w:rsid w:val="00D20BD4"/>
    <w:pPr>
      <w:framePr w:wrap="around"/>
      <w:ind w:left="720"/>
      <w:contextualSpacing/>
    </w:pPr>
  </w:style>
  <w:style w:type="paragraph" w:styleId="ListContinue3">
    <w:name w:val="List Continue 3"/>
    <w:basedOn w:val="Normal"/>
    <w:rsid w:val="00D20BD4"/>
    <w:pPr>
      <w:framePr w:wrap="around"/>
      <w:ind w:left="1080"/>
      <w:contextualSpacing/>
    </w:pPr>
  </w:style>
  <w:style w:type="paragraph" w:styleId="ListContinue4">
    <w:name w:val="List Continue 4"/>
    <w:basedOn w:val="Normal"/>
    <w:rsid w:val="00D20BD4"/>
    <w:pPr>
      <w:framePr w:wrap="around"/>
      <w:ind w:left="1440"/>
      <w:contextualSpacing/>
    </w:pPr>
  </w:style>
  <w:style w:type="paragraph" w:styleId="ListContinue5">
    <w:name w:val="List Continue 5"/>
    <w:basedOn w:val="Normal"/>
    <w:rsid w:val="00D20BD4"/>
    <w:pPr>
      <w:framePr w:wrap="around"/>
      <w:ind w:left="1800"/>
      <w:contextualSpacing/>
    </w:pPr>
  </w:style>
  <w:style w:type="paragraph" w:styleId="ListNumber">
    <w:name w:val="List Number"/>
    <w:basedOn w:val="Normal"/>
    <w:rsid w:val="00D20BD4"/>
    <w:pPr>
      <w:framePr w:wrap="around"/>
      <w:numPr>
        <w:numId w:val="6"/>
      </w:numPr>
      <w:contextualSpacing/>
    </w:pPr>
  </w:style>
  <w:style w:type="paragraph" w:styleId="ListNumber2">
    <w:name w:val="List Number 2"/>
    <w:basedOn w:val="Normal"/>
    <w:rsid w:val="00D20BD4"/>
    <w:pPr>
      <w:framePr w:wrap="around"/>
      <w:numPr>
        <w:numId w:val="7"/>
      </w:numPr>
      <w:contextualSpacing/>
    </w:pPr>
  </w:style>
  <w:style w:type="paragraph" w:styleId="ListNumber3">
    <w:name w:val="List Number 3"/>
    <w:basedOn w:val="Normal"/>
    <w:rsid w:val="00D20BD4"/>
    <w:pPr>
      <w:framePr w:wrap="around"/>
      <w:numPr>
        <w:numId w:val="8"/>
      </w:numPr>
      <w:contextualSpacing/>
    </w:pPr>
  </w:style>
  <w:style w:type="paragraph" w:styleId="ListNumber4">
    <w:name w:val="List Number 4"/>
    <w:basedOn w:val="Normal"/>
    <w:rsid w:val="00D20BD4"/>
    <w:pPr>
      <w:framePr w:wrap="around"/>
      <w:numPr>
        <w:numId w:val="9"/>
      </w:numPr>
      <w:contextualSpacing/>
    </w:pPr>
  </w:style>
  <w:style w:type="paragraph" w:styleId="ListNumber5">
    <w:name w:val="List Number 5"/>
    <w:basedOn w:val="Normal"/>
    <w:rsid w:val="00D20BD4"/>
    <w:pPr>
      <w:framePr w:wrap="around"/>
      <w:numPr>
        <w:numId w:val="10"/>
      </w:numPr>
      <w:contextualSpacing/>
    </w:pPr>
  </w:style>
  <w:style w:type="paragraph" w:styleId="ListBullet">
    <w:name w:val="List Bullet"/>
    <w:basedOn w:val="Normal"/>
    <w:rsid w:val="00D20BD4"/>
    <w:pPr>
      <w:framePr w:wrap="around"/>
      <w:numPr>
        <w:numId w:val="1"/>
      </w:numPr>
      <w:contextualSpacing/>
    </w:pPr>
  </w:style>
  <w:style w:type="paragraph" w:styleId="ListBullet2">
    <w:name w:val="List Bullet 2"/>
    <w:basedOn w:val="Normal"/>
    <w:rsid w:val="00D20BD4"/>
    <w:pPr>
      <w:framePr w:wrap="around"/>
      <w:numPr>
        <w:numId w:val="2"/>
      </w:numPr>
      <w:contextualSpacing/>
    </w:pPr>
  </w:style>
  <w:style w:type="paragraph" w:styleId="ListBullet3">
    <w:name w:val="List Bullet 3"/>
    <w:basedOn w:val="Normal"/>
    <w:rsid w:val="00D20BD4"/>
    <w:pPr>
      <w:framePr w:wrap="around"/>
      <w:numPr>
        <w:numId w:val="3"/>
      </w:numPr>
      <w:contextualSpacing/>
    </w:pPr>
  </w:style>
  <w:style w:type="paragraph" w:styleId="ListBullet4">
    <w:name w:val="List Bullet 4"/>
    <w:basedOn w:val="Normal"/>
    <w:rsid w:val="00D20BD4"/>
    <w:pPr>
      <w:framePr w:wrap="around"/>
      <w:numPr>
        <w:numId w:val="4"/>
      </w:numPr>
      <w:contextualSpacing/>
    </w:pPr>
  </w:style>
  <w:style w:type="paragraph" w:styleId="ListBullet5">
    <w:name w:val="List Bullet 5"/>
    <w:basedOn w:val="Normal"/>
    <w:rsid w:val="00D20BD4"/>
    <w:pPr>
      <w:framePr w:wrap="around"/>
      <w:numPr>
        <w:numId w:val="5"/>
      </w:numPr>
      <w:contextualSpacing/>
    </w:pPr>
  </w:style>
  <w:style w:type="character" w:styleId="PlaceholderText">
    <w:name w:val="Placeholder Text"/>
    <w:basedOn w:val="DefaultParagraphFont"/>
    <w:uiPriority w:val="99"/>
    <w:semiHidden/>
    <w:rsid w:val="00D20BD4"/>
    <w:rPr>
      <w:rFonts w:ascii="Verdana" w:hAnsi="Verdana"/>
      <w:color w:val="808080"/>
    </w:rPr>
  </w:style>
  <w:style w:type="table" w:styleId="TableClassic1">
    <w:name w:val="Table Classic 1"/>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20B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20BD4"/>
    <w:pPr>
      <w:framePr w:hSpace="180" w:wrap="around" w:vAnchor="page" w:hAnchor="page" w:x="1" w:y="22"/>
      <w:spacing w:after="16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20BD4"/>
    <w:pPr>
      <w:framePr w:hSpace="180" w:wrap="around" w:vAnchor="page" w:hAnchor="page" w:x="1" w:y="22"/>
      <w:spacing w:after="16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rsid w:val="00D20BD4"/>
    <w:pPr>
      <w:framePr w:wrap="around"/>
      <w:spacing w:after="0"/>
    </w:pPr>
  </w:style>
  <w:style w:type="paragraph" w:styleId="MacroText">
    <w:name w:val="macro"/>
    <w:link w:val="MacroTextChar"/>
    <w:rsid w:val="00D20BD4"/>
    <w:pPr>
      <w:framePr w:hSpace="180" w:wrap="around" w:vAnchor="page" w:hAnchor="page" w:x="1" w:y="22"/>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242852" w:themeColor="text2"/>
    </w:rPr>
  </w:style>
  <w:style w:type="character" w:customStyle="1" w:styleId="MacroTextChar">
    <w:name w:val="Macro Text Char"/>
    <w:basedOn w:val="DefaultParagraphFont"/>
    <w:link w:val="MacroText"/>
    <w:rsid w:val="00D20BD4"/>
    <w:rPr>
      <w:rFonts w:ascii="Consolas" w:hAnsi="Consolas"/>
      <w:color w:val="242852" w:themeColor="text2"/>
    </w:rPr>
  </w:style>
  <w:style w:type="paragraph" w:styleId="EnvelopeReturn">
    <w:name w:val="envelope return"/>
    <w:basedOn w:val="Normal"/>
    <w:rsid w:val="00D20BD4"/>
    <w:pPr>
      <w:framePr w:wrap="around"/>
      <w:spacing w:after="0" w:line="240" w:lineRule="auto"/>
    </w:pPr>
    <w:rPr>
      <w:rFonts w:ascii="Gill Sans MT" w:eastAsiaTheme="majorEastAsia" w:hAnsi="Gill Sans MT" w:cstheme="majorBidi"/>
      <w:sz w:val="20"/>
      <w:szCs w:val="20"/>
    </w:rPr>
  </w:style>
  <w:style w:type="character" w:styleId="EndnoteReference">
    <w:name w:val="endnote reference"/>
    <w:basedOn w:val="DefaultParagraphFont"/>
    <w:rsid w:val="00D20BD4"/>
    <w:rPr>
      <w:rFonts w:ascii="Verdana" w:hAnsi="Verdana"/>
      <w:vertAlign w:val="superscript"/>
    </w:rPr>
  </w:style>
  <w:style w:type="paragraph" w:styleId="EndnoteText">
    <w:name w:val="endnote text"/>
    <w:basedOn w:val="Normal"/>
    <w:link w:val="EndnoteTextChar"/>
    <w:rsid w:val="00D20BD4"/>
    <w:pPr>
      <w:framePr w:wrap="around"/>
      <w:spacing w:after="0" w:line="240" w:lineRule="auto"/>
    </w:pPr>
    <w:rPr>
      <w:sz w:val="20"/>
      <w:szCs w:val="20"/>
    </w:rPr>
  </w:style>
  <w:style w:type="character" w:customStyle="1" w:styleId="EndnoteTextChar">
    <w:name w:val="Endnote Text Char"/>
    <w:basedOn w:val="DefaultParagraphFont"/>
    <w:link w:val="EndnoteText"/>
    <w:rsid w:val="00D20BD4"/>
    <w:rPr>
      <w:rFonts w:ascii="Verdana" w:hAnsi="Verdana"/>
      <w:color w:val="242852" w:themeColor="text2"/>
    </w:rPr>
  </w:style>
  <w:style w:type="paragraph" w:styleId="TableofAuthorities">
    <w:name w:val="table of authorities"/>
    <w:basedOn w:val="Normal"/>
    <w:next w:val="Normal"/>
    <w:rsid w:val="00D20BD4"/>
    <w:pPr>
      <w:framePr w:wrap="around"/>
      <w:spacing w:after="0"/>
      <w:ind w:left="180" w:hanging="180"/>
    </w:pPr>
  </w:style>
  <w:style w:type="paragraph" w:styleId="TOAHeading">
    <w:name w:val="toa heading"/>
    <w:basedOn w:val="Normal"/>
    <w:next w:val="Normal"/>
    <w:rsid w:val="00D20BD4"/>
    <w:pPr>
      <w:framePr w:wrap="around"/>
      <w:spacing w:before="120"/>
    </w:pPr>
    <w:rPr>
      <w:rFonts w:ascii="Gill Sans MT" w:eastAsiaTheme="majorEastAsia" w:hAnsi="Gill Sans MT" w:cstheme="majorBidi"/>
      <w:b/>
      <w:bCs/>
      <w:sz w:val="24"/>
    </w:rPr>
  </w:style>
  <w:style w:type="paragraph" w:styleId="Quote">
    <w:name w:val="Quote"/>
    <w:basedOn w:val="Normal"/>
    <w:next w:val="Normal"/>
    <w:link w:val="QuoteChar"/>
    <w:uiPriority w:val="29"/>
    <w:qFormat/>
    <w:rsid w:val="00D20BD4"/>
    <w:pPr>
      <w:framePr w:wrap="around"/>
      <w:spacing w:before="200"/>
      <w:ind w:left="864" w:right="864"/>
      <w:jc w:val="center"/>
    </w:pPr>
    <w:rPr>
      <w:i/>
      <w:iCs/>
      <w:color w:val="ACCBF8" w:themeColor="text1" w:themeTint="BF"/>
    </w:rPr>
  </w:style>
  <w:style w:type="character" w:customStyle="1" w:styleId="QuoteChar">
    <w:name w:val="Quote Char"/>
    <w:basedOn w:val="DefaultParagraphFont"/>
    <w:link w:val="Quote"/>
    <w:uiPriority w:val="29"/>
    <w:rsid w:val="00D20BD4"/>
    <w:rPr>
      <w:rFonts w:ascii="Verdana" w:hAnsi="Verdana"/>
      <w:i/>
      <w:iCs/>
      <w:color w:val="ACCBF8" w:themeColor="text1" w:themeTint="BF"/>
      <w:sz w:val="18"/>
      <w:szCs w:val="24"/>
    </w:rPr>
  </w:style>
  <w:style w:type="character" w:styleId="Emphasis">
    <w:name w:val="Emphasis"/>
    <w:basedOn w:val="DefaultParagraphFont"/>
    <w:qFormat/>
    <w:rsid w:val="00D20BD4"/>
    <w:rPr>
      <w:rFonts w:ascii="Verdana" w:hAnsi="Verdana"/>
      <w:i/>
      <w:iCs/>
    </w:rPr>
  </w:style>
  <w:style w:type="table" w:styleId="ColorfulList">
    <w:name w:val="Colorful List"/>
    <w:basedOn w:val="TableNormal"/>
    <w:uiPriority w:val="72"/>
    <w:semiHidden/>
    <w:unhideWhenUsed/>
    <w:rsid w:val="00D20BD4"/>
    <w:rPr>
      <w:color w:val="91BAF6" w:themeColor="text1"/>
    </w:rPr>
    <w:tblPr>
      <w:tblStyleRowBandSize w:val="1"/>
      <w:tblStyleColBandSize w:val="1"/>
    </w:tblPr>
    <w:tcPr>
      <w:shd w:val="clear" w:color="auto" w:fill="F4F8FE"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91BAF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DFC" w:themeFill="text1" w:themeFillTint="3F"/>
      </w:tcPr>
    </w:tblStylePr>
    <w:tblStylePr w:type="band1Horz">
      <w:tblPr/>
      <w:tcPr>
        <w:shd w:val="clear" w:color="auto" w:fill="E8F1FD" w:themeFill="text1" w:themeFillTint="33"/>
      </w:tcPr>
    </w:tblStylePr>
  </w:style>
  <w:style w:type="table" w:styleId="ColorfulList-Accent1">
    <w:name w:val="Colorful List Accent 1"/>
    <w:basedOn w:val="TableNormal"/>
    <w:uiPriority w:val="72"/>
    <w:semiHidden/>
    <w:unhideWhenUsed/>
    <w:rsid w:val="00D20BD4"/>
    <w:rPr>
      <w:color w:val="91BAF6" w:themeColor="text1"/>
    </w:rPr>
    <w:tblPr>
      <w:tblStyleRowBandSize w:val="1"/>
      <w:tblStyleColBandSize w:val="1"/>
    </w:tblPr>
    <w:tcPr>
      <w:shd w:val="clear" w:color="auto" w:fill="F4F8FE"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91BAF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DFC" w:themeFill="accent1" w:themeFillTint="3F"/>
      </w:tcPr>
    </w:tblStylePr>
    <w:tblStylePr w:type="band1Horz">
      <w:tblPr/>
      <w:tcPr>
        <w:shd w:val="clear" w:color="auto" w:fill="E8F1FD" w:themeFill="accent1" w:themeFillTint="33"/>
      </w:tcPr>
    </w:tblStylePr>
  </w:style>
  <w:style w:type="table" w:styleId="ColorfulList-Accent2">
    <w:name w:val="Colorful List Accent 2"/>
    <w:basedOn w:val="TableNormal"/>
    <w:uiPriority w:val="72"/>
    <w:semiHidden/>
    <w:unhideWhenUsed/>
    <w:rsid w:val="00D20BD4"/>
    <w:rPr>
      <w:color w:val="91BAF6"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91BAF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D20BD4"/>
    <w:rPr>
      <w:color w:val="91BAF6" w:themeColor="text1"/>
    </w:rPr>
    <w:tblPr>
      <w:tblStyleRowBandSize w:val="1"/>
      <w:tblStyleColBandSize w:val="1"/>
    </w:tblPr>
    <w:tcPr>
      <w:shd w:val="clear" w:color="auto" w:fill="F4F8FE"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91BAF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EFD" w:themeFill="accent3" w:themeFillTint="3F"/>
      </w:tcPr>
    </w:tblStylePr>
    <w:tblStylePr w:type="band1Horz">
      <w:tblPr/>
      <w:tcPr>
        <w:shd w:val="clear" w:color="auto" w:fill="EAF1FD" w:themeFill="accent3" w:themeFillTint="33"/>
      </w:tcPr>
    </w:tblStylePr>
  </w:style>
  <w:style w:type="table" w:styleId="ColorfulList-Accent4">
    <w:name w:val="Colorful List Accent 4"/>
    <w:basedOn w:val="TableNormal"/>
    <w:uiPriority w:val="72"/>
    <w:semiHidden/>
    <w:unhideWhenUsed/>
    <w:rsid w:val="00D20BD4"/>
    <w:rPr>
      <w:color w:val="91BAF6"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4D8FF1" w:themeFill="accent3" w:themeFillShade="CC"/>
      </w:tcPr>
    </w:tblStylePr>
    <w:tblStylePr w:type="lastRow">
      <w:rPr>
        <w:b/>
        <w:bCs/>
        <w:color w:val="4D8FF1" w:themeColor="accent3" w:themeShade="CC"/>
      </w:rPr>
      <w:tblPr/>
      <w:tcPr>
        <w:tcBorders>
          <w:top w:val="single" w:sz="12" w:space="0" w:color="91BAF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D20BD4"/>
    <w:rPr>
      <w:color w:val="91BAF6" w:themeColor="text1"/>
    </w:rPr>
    <w:tblPr>
      <w:tblStyleRowBandSize w:val="1"/>
      <w:tblStyleColBandSize w:val="1"/>
    </w:tblPr>
    <w:tcPr>
      <w:shd w:val="clear" w:color="auto" w:fill="E2E3F2"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91BAF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BADF" w:themeFill="accent5" w:themeFillTint="3F"/>
      </w:tcPr>
    </w:tblStylePr>
    <w:tblStylePr w:type="band1Horz">
      <w:tblPr/>
      <w:tcPr>
        <w:shd w:val="clear" w:color="auto" w:fill="C4C7E5" w:themeFill="accent5" w:themeFillTint="33"/>
      </w:tcPr>
    </w:tblStylePr>
  </w:style>
  <w:style w:type="table" w:styleId="ColorfulList-Accent6">
    <w:name w:val="Colorful List Accent 6"/>
    <w:basedOn w:val="TableNormal"/>
    <w:uiPriority w:val="72"/>
    <w:semiHidden/>
    <w:unhideWhenUsed/>
    <w:rsid w:val="00D20BD4"/>
    <w:rPr>
      <w:color w:val="91BAF6"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151730" w:themeFill="accent5" w:themeFillShade="CC"/>
      </w:tcPr>
    </w:tblStylePr>
    <w:tblStylePr w:type="lastRow">
      <w:rPr>
        <w:b/>
        <w:bCs/>
        <w:color w:val="151730" w:themeColor="accent5" w:themeShade="CC"/>
      </w:rPr>
      <w:tblPr/>
      <w:tcPr>
        <w:tcBorders>
          <w:top w:val="single" w:sz="12" w:space="0" w:color="91BAF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TableColorful1">
    <w:name w:val="Table Colorful 1"/>
    <w:basedOn w:val="TableNormal"/>
    <w:semiHidden/>
    <w:unhideWhenUsed/>
    <w:rsid w:val="00D20BD4"/>
    <w:pPr>
      <w:framePr w:hSpace="180" w:wrap="around" w:vAnchor="page" w:hAnchor="page" w:x="1" w:y="22"/>
      <w:spacing w:after="16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20BD4"/>
    <w:pPr>
      <w:framePr w:hSpace="180" w:wrap="around" w:vAnchor="page" w:hAnchor="page" w:x="1" w:y="22"/>
      <w:spacing w:after="16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20BD4"/>
    <w:pPr>
      <w:framePr w:hSpace="180" w:wrap="around" w:vAnchor="page" w:hAnchor="page" w:x="1" w:y="22"/>
      <w:spacing w:after="16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D20BD4"/>
    <w:rPr>
      <w:color w:val="91BAF6" w:themeColor="text1"/>
    </w:rPr>
    <w:tblPr>
      <w:tblStyleRowBandSize w:val="1"/>
      <w:tblStyleColBandSize w:val="1"/>
      <w:tblBorders>
        <w:top w:val="single" w:sz="24" w:space="0" w:color="629DD1" w:themeColor="accent2"/>
        <w:left w:val="single" w:sz="4" w:space="0" w:color="91BAF6" w:themeColor="text1"/>
        <w:bottom w:val="single" w:sz="4" w:space="0" w:color="91BAF6" w:themeColor="text1"/>
        <w:right w:val="single" w:sz="4" w:space="0" w:color="91BAF6" w:themeColor="text1"/>
        <w:insideH w:val="single" w:sz="4" w:space="0" w:color="FFFFFF" w:themeColor="background1"/>
        <w:insideV w:val="single" w:sz="4" w:space="0" w:color="FFFFFF" w:themeColor="background1"/>
      </w:tblBorders>
    </w:tblPr>
    <w:tcPr>
      <w:shd w:val="clear" w:color="auto" w:fill="F4F8FE"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62D8" w:themeFill="text1" w:themeFillShade="99"/>
      </w:tcPr>
    </w:tblStylePr>
    <w:tblStylePr w:type="firstCol">
      <w:rPr>
        <w:color w:val="FFFFFF" w:themeColor="background1"/>
      </w:rPr>
      <w:tblPr/>
      <w:tcPr>
        <w:tcBorders>
          <w:top w:val="nil"/>
          <w:left w:val="nil"/>
          <w:bottom w:val="nil"/>
          <w:right w:val="nil"/>
          <w:insideH w:val="single" w:sz="4" w:space="0" w:color="1162D8" w:themeColor="text1" w:themeShade="99"/>
          <w:insideV w:val="nil"/>
        </w:tcBorders>
        <w:shd w:val="clear" w:color="auto" w:fill="1162D8"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680EE" w:themeFill="text1" w:themeFillShade="BF"/>
      </w:tcPr>
    </w:tblStylePr>
    <w:tblStylePr w:type="band1Vert">
      <w:tblPr/>
      <w:tcPr>
        <w:shd w:val="clear" w:color="auto" w:fill="D2E3FB" w:themeFill="text1" w:themeFillTint="66"/>
      </w:tcPr>
    </w:tblStylePr>
    <w:tblStylePr w:type="band1Horz">
      <w:tblPr/>
      <w:tcPr>
        <w:shd w:val="clear" w:color="auto" w:fill="C8DCFA" w:themeFill="text1" w:themeFillTint="7F"/>
      </w:tcPr>
    </w:tblStylePr>
    <w:tblStylePr w:type="neCell">
      <w:rPr>
        <w:color w:val="91BAF6" w:themeColor="text1"/>
      </w:rPr>
    </w:tblStylePr>
    <w:tblStylePr w:type="nwCell">
      <w:rPr>
        <w:color w:val="91BAF6" w:themeColor="text1"/>
      </w:rPr>
    </w:tblStylePr>
  </w:style>
  <w:style w:type="table" w:styleId="ColorfulShading-Accent1">
    <w:name w:val="Colorful Shading Accent 1"/>
    <w:basedOn w:val="TableNormal"/>
    <w:uiPriority w:val="71"/>
    <w:semiHidden/>
    <w:unhideWhenUsed/>
    <w:rsid w:val="00D20BD4"/>
    <w:rPr>
      <w:color w:val="91BAF6" w:themeColor="text1"/>
    </w:rPr>
    <w:tblPr>
      <w:tblStyleRowBandSize w:val="1"/>
      <w:tblStyleColBandSize w:val="1"/>
      <w:tblBorders>
        <w:top w:val="single" w:sz="24" w:space="0" w:color="629DD1" w:themeColor="accent2"/>
        <w:left w:val="single" w:sz="4" w:space="0" w:color="91BAF6" w:themeColor="accent1"/>
        <w:bottom w:val="single" w:sz="4" w:space="0" w:color="91BAF6" w:themeColor="accent1"/>
        <w:right w:val="single" w:sz="4" w:space="0" w:color="91BAF6" w:themeColor="accent1"/>
        <w:insideH w:val="single" w:sz="4" w:space="0" w:color="FFFFFF" w:themeColor="background1"/>
        <w:insideV w:val="single" w:sz="4" w:space="0" w:color="FFFFFF" w:themeColor="background1"/>
      </w:tblBorders>
    </w:tblPr>
    <w:tcPr>
      <w:shd w:val="clear" w:color="auto" w:fill="F4F8FE"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62D8" w:themeFill="accent1" w:themeFillShade="99"/>
      </w:tcPr>
    </w:tblStylePr>
    <w:tblStylePr w:type="firstCol">
      <w:rPr>
        <w:color w:val="FFFFFF" w:themeColor="background1"/>
      </w:rPr>
      <w:tblPr/>
      <w:tcPr>
        <w:tcBorders>
          <w:top w:val="nil"/>
          <w:left w:val="nil"/>
          <w:bottom w:val="nil"/>
          <w:right w:val="nil"/>
          <w:insideH w:val="single" w:sz="4" w:space="0" w:color="1162D8" w:themeColor="accent1" w:themeShade="99"/>
          <w:insideV w:val="nil"/>
        </w:tcBorders>
        <w:shd w:val="clear" w:color="auto" w:fill="1162D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62D8" w:themeFill="accent1" w:themeFillShade="99"/>
      </w:tcPr>
    </w:tblStylePr>
    <w:tblStylePr w:type="band1Vert">
      <w:tblPr/>
      <w:tcPr>
        <w:shd w:val="clear" w:color="auto" w:fill="D2E3FB" w:themeFill="accent1" w:themeFillTint="66"/>
      </w:tcPr>
    </w:tblStylePr>
    <w:tblStylePr w:type="band1Horz">
      <w:tblPr/>
      <w:tcPr>
        <w:shd w:val="clear" w:color="auto" w:fill="C8DCFA" w:themeFill="accent1" w:themeFillTint="7F"/>
      </w:tcPr>
    </w:tblStylePr>
    <w:tblStylePr w:type="neCell">
      <w:rPr>
        <w:color w:val="91BAF6" w:themeColor="text1"/>
      </w:rPr>
    </w:tblStylePr>
    <w:tblStylePr w:type="nwCell">
      <w:rPr>
        <w:color w:val="91BAF6" w:themeColor="text1"/>
      </w:rPr>
    </w:tblStylePr>
  </w:style>
  <w:style w:type="table" w:styleId="ColorfulShading-Accent2">
    <w:name w:val="Colorful Shading Accent 2"/>
    <w:basedOn w:val="TableNormal"/>
    <w:uiPriority w:val="71"/>
    <w:semiHidden/>
    <w:unhideWhenUsed/>
    <w:rsid w:val="00D20BD4"/>
    <w:rPr>
      <w:color w:val="91BAF6"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91BAF6" w:themeColor="text1"/>
      </w:rPr>
    </w:tblStylePr>
    <w:tblStylePr w:type="nwCell">
      <w:rPr>
        <w:color w:val="91BAF6" w:themeColor="text1"/>
      </w:rPr>
    </w:tblStylePr>
  </w:style>
  <w:style w:type="table" w:styleId="ColorfulShading-Accent3">
    <w:name w:val="Colorful Shading Accent 3"/>
    <w:basedOn w:val="TableNormal"/>
    <w:uiPriority w:val="71"/>
    <w:semiHidden/>
    <w:unhideWhenUsed/>
    <w:rsid w:val="00D20BD4"/>
    <w:rPr>
      <w:color w:val="91BAF6" w:themeColor="text1"/>
    </w:rPr>
    <w:tblPr>
      <w:tblStyleRowBandSize w:val="1"/>
      <w:tblStyleColBandSize w:val="1"/>
      <w:tblBorders>
        <w:top w:val="single" w:sz="24" w:space="0" w:color="7F8FA9" w:themeColor="accent4"/>
        <w:left w:val="single" w:sz="4" w:space="0" w:color="98BEF7" w:themeColor="accent3"/>
        <w:bottom w:val="single" w:sz="4" w:space="0" w:color="98BEF7" w:themeColor="accent3"/>
        <w:right w:val="single" w:sz="4" w:space="0" w:color="98BEF7" w:themeColor="accent3"/>
        <w:insideH w:val="single" w:sz="4" w:space="0" w:color="FFFFFF" w:themeColor="background1"/>
        <w:insideV w:val="single" w:sz="4" w:space="0" w:color="FFFFFF" w:themeColor="background1"/>
      </w:tblBorders>
    </w:tblPr>
    <w:tcPr>
      <w:shd w:val="clear" w:color="auto" w:fill="F4F8FE"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63DE" w:themeFill="accent3" w:themeFillShade="99"/>
      </w:tcPr>
    </w:tblStylePr>
    <w:tblStylePr w:type="firstCol">
      <w:rPr>
        <w:color w:val="FFFFFF" w:themeColor="background1"/>
      </w:rPr>
      <w:tblPr/>
      <w:tcPr>
        <w:tcBorders>
          <w:top w:val="nil"/>
          <w:left w:val="nil"/>
          <w:bottom w:val="nil"/>
          <w:right w:val="nil"/>
          <w:insideH w:val="single" w:sz="4" w:space="0" w:color="1163DE" w:themeColor="accent3" w:themeShade="99"/>
          <w:insideV w:val="nil"/>
        </w:tcBorders>
        <w:shd w:val="clear" w:color="auto" w:fill="1163D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163DE" w:themeFill="accent3" w:themeFillShade="99"/>
      </w:tcPr>
    </w:tblStylePr>
    <w:tblStylePr w:type="band1Vert">
      <w:tblPr/>
      <w:tcPr>
        <w:shd w:val="clear" w:color="auto" w:fill="D5E4FB" w:themeFill="accent3" w:themeFillTint="66"/>
      </w:tcPr>
    </w:tblStylePr>
    <w:tblStylePr w:type="band1Horz">
      <w:tblPr/>
      <w:tcPr>
        <w:shd w:val="clear" w:color="auto" w:fill="CBDEFB" w:themeFill="accent3" w:themeFillTint="7F"/>
      </w:tcPr>
    </w:tblStylePr>
  </w:style>
  <w:style w:type="table" w:styleId="ColorfulShading-Accent4">
    <w:name w:val="Colorful Shading Accent 4"/>
    <w:basedOn w:val="TableNormal"/>
    <w:uiPriority w:val="71"/>
    <w:semiHidden/>
    <w:unhideWhenUsed/>
    <w:rsid w:val="00D20BD4"/>
    <w:rPr>
      <w:color w:val="91BAF6" w:themeColor="text1"/>
    </w:rPr>
    <w:tblPr>
      <w:tblStyleRowBandSize w:val="1"/>
      <w:tblStyleColBandSize w:val="1"/>
      <w:tblBorders>
        <w:top w:val="single" w:sz="24" w:space="0" w:color="98BEF7"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98BEF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91BAF6" w:themeColor="text1"/>
      </w:rPr>
    </w:tblStylePr>
    <w:tblStylePr w:type="nwCell">
      <w:rPr>
        <w:color w:val="91BAF6" w:themeColor="text1"/>
      </w:rPr>
    </w:tblStylePr>
  </w:style>
  <w:style w:type="table" w:styleId="ColorfulShading-Accent5">
    <w:name w:val="Colorful Shading Accent 5"/>
    <w:basedOn w:val="TableNormal"/>
    <w:uiPriority w:val="71"/>
    <w:semiHidden/>
    <w:unhideWhenUsed/>
    <w:rsid w:val="00D20BD4"/>
    <w:rPr>
      <w:color w:val="91BAF6" w:themeColor="text1"/>
    </w:rPr>
    <w:tblPr>
      <w:tblStyleRowBandSize w:val="1"/>
      <w:tblStyleColBandSize w:val="1"/>
      <w:tblBorders>
        <w:top w:val="single" w:sz="24" w:space="0" w:color="9D90A0" w:themeColor="accent6"/>
        <w:left w:val="single" w:sz="4" w:space="0" w:color="1B1E3D" w:themeColor="accent5"/>
        <w:bottom w:val="single" w:sz="4" w:space="0" w:color="1B1E3D" w:themeColor="accent5"/>
        <w:right w:val="single" w:sz="4" w:space="0" w:color="1B1E3D" w:themeColor="accent5"/>
        <w:insideH w:val="single" w:sz="4" w:space="0" w:color="FFFFFF" w:themeColor="background1"/>
        <w:insideV w:val="single" w:sz="4" w:space="0" w:color="FFFFFF" w:themeColor="background1"/>
      </w:tblBorders>
    </w:tblPr>
    <w:tcPr>
      <w:shd w:val="clear" w:color="auto" w:fill="E2E3F2"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1124" w:themeFill="accent5" w:themeFillShade="99"/>
      </w:tcPr>
    </w:tblStylePr>
    <w:tblStylePr w:type="firstCol">
      <w:rPr>
        <w:color w:val="FFFFFF" w:themeColor="background1"/>
      </w:rPr>
      <w:tblPr/>
      <w:tcPr>
        <w:tcBorders>
          <w:top w:val="nil"/>
          <w:left w:val="nil"/>
          <w:bottom w:val="nil"/>
          <w:right w:val="nil"/>
          <w:insideH w:val="single" w:sz="4" w:space="0" w:color="101124" w:themeColor="accent5" w:themeShade="99"/>
          <w:insideV w:val="nil"/>
        </w:tcBorders>
        <w:shd w:val="clear" w:color="auto" w:fill="10112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1124" w:themeFill="accent5" w:themeFillShade="99"/>
      </w:tcPr>
    </w:tblStylePr>
    <w:tblStylePr w:type="band1Vert">
      <w:tblPr/>
      <w:tcPr>
        <w:shd w:val="clear" w:color="auto" w:fill="898FCB" w:themeFill="accent5" w:themeFillTint="66"/>
      </w:tcPr>
    </w:tblStylePr>
    <w:tblStylePr w:type="band1Horz">
      <w:tblPr/>
      <w:tcPr>
        <w:shd w:val="clear" w:color="auto" w:fill="6D74BE" w:themeFill="accent5" w:themeFillTint="7F"/>
      </w:tcPr>
    </w:tblStylePr>
    <w:tblStylePr w:type="neCell">
      <w:rPr>
        <w:color w:val="91BAF6" w:themeColor="text1"/>
      </w:rPr>
    </w:tblStylePr>
    <w:tblStylePr w:type="nwCell">
      <w:rPr>
        <w:color w:val="91BAF6" w:themeColor="text1"/>
      </w:rPr>
    </w:tblStylePr>
  </w:style>
  <w:style w:type="table" w:styleId="ColorfulShading-Accent6">
    <w:name w:val="Colorful Shading Accent 6"/>
    <w:basedOn w:val="TableNormal"/>
    <w:uiPriority w:val="71"/>
    <w:semiHidden/>
    <w:unhideWhenUsed/>
    <w:rsid w:val="00D20BD4"/>
    <w:rPr>
      <w:color w:val="91BAF6" w:themeColor="text1"/>
    </w:rPr>
    <w:tblPr>
      <w:tblStyleRowBandSize w:val="1"/>
      <w:tblStyleColBandSize w:val="1"/>
      <w:tblBorders>
        <w:top w:val="single" w:sz="24" w:space="0" w:color="1B1E3D"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1B1E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91BAF6" w:themeColor="text1"/>
      </w:rPr>
    </w:tblStylePr>
    <w:tblStylePr w:type="nwCell">
      <w:rPr>
        <w:color w:val="91BAF6" w:themeColor="text1"/>
      </w:rPr>
    </w:tblStylePr>
  </w:style>
  <w:style w:type="table" w:styleId="ColorfulGrid">
    <w:name w:val="Colorful Grid"/>
    <w:basedOn w:val="TableNormal"/>
    <w:uiPriority w:val="73"/>
    <w:semiHidden/>
    <w:unhideWhenUsed/>
    <w:rsid w:val="00D20BD4"/>
    <w:rPr>
      <w:color w:val="91BAF6" w:themeColor="text1"/>
    </w:rPr>
    <w:tblPr>
      <w:tblStyleRowBandSize w:val="1"/>
      <w:tblStyleColBandSize w:val="1"/>
      <w:tblBorders>
        <w:insideH w:val="single" w:sz="4" w:space="0" w:color="FFFFFF" w:themeColor="background1"/>
      </w:tblBorders>
    </w:tblPr>
    <w:tcPr>
      <w:shd w:val="clear" w:color="auto" w:fill="E8F1FD" w:themeFill="text1" w:themeFillTint="33"/>
    </w:tcPr>
    <w:tblStylePr w:type="firstRow">
      <w:rPr>
        <w:b/>
        <w:bCs/>
      </w:rPr>
      <w:tblPr/>
      <w:tcPr>
        <w:shd w:val="clear" w:color="auto" w:fill="D2E3FB" w:themeFill="text1" w:themeFillTint="66"/>
      </w:tcPr>
    </w:tblStylePr>
    <w:tblStylePr w:type="lastRow">
      <w:rPr>
        <w:b/>
        <w:bCs/>
        <w:color w:val="91BAF6" w:themeColor="text1"/>
      </w:rPr>
      <w:tblPr/>
      <w:tcPr>
        <w:shd w:val="clear" w:color="auto" w:fill="D2E3FB" w:themeFill="text1" w:themeFillTint="66"/>
      </w:tcPr>
    </w:tblStylePr>
    <w:tblStylePr w:type="firstCol">
      <w:rPr>
        <w:color w:val="FFFFFF" w:themeColor="background1"/>
      </w:rPr>
      <w:tblPr/>
      <w:tcPr>
        <w:shd w:val="clear" w:color="auto" w:fill="3680EE" w:themeFill="text1" w:themeFillShade="BF"/>
      </w:tcPr>
    </w:tblStylePr>
    <w:tblStylePr w:type="lastCol">
      <w:rPr>
        <w:color w:val="FFFFFF" w:themeColor="background1"/>
      </w:rPr>
      <w:tblPr/>
      <w:tcPr>
        <w:shd w:val="clear" w:color="auto" w:fill="3680EE" w:themeFill="text1" w:themeFillShade="BF"/>
      </w:tcPr>
    </w:tblStylePr>
    <w:tblStylePr w:type="band1Vert">
      <w:tblPr/>
      <w:tcPr>
        <w:shd w:val="clear" w:color="auto" w:fill="C8DCFA" w:themeFill="text1" w:themeFillTint="7F"/>
      </w:tcPr>
    </w:tblStylePr>
    <w:tblStylePr w:type="band1Horz">
      <w:tblPr/>
      <w:tcPr>
        <w:shd w:val="clear" w:color="auto" w:fill="C8DCFA" w:themeFill="text1" w:themeFillTint="7F"/>
      </w:tcPr>
    </w:tblStylePr>
  </w:style>
  <w:style w:type="table" w:styleId="ColorfulGrid-Accent1">
    <w:name w:val="Colorful Grid Accent 1"/>
    <w:basedOn w:val="TableNormal"/>
    <w:uiPriority w:val="73"/>
    <w:semiHidden/>
    <w:unhideWhenUsed/>
    <w:rsid w:val="00D20BD4"/>
    <w:rPr>
      <w:color w:val="91BAF6" w:themeColor="text1"/>
    </w:rPr>
    <w:tblPr>
      <w:tblStyleRowBandSize w:val="1"/>
      <w:tblStyleColBandSize w:val="1"/>
      <w:tblBorders>
        <w:insideH w:val="single" w:sz="4" w:space="0" w:color="FFFFFF" w:themeColor="background1"/>
      </w:tblBorders>
    </w:tblPr>
    <w:tcPr>
      <w:shd w:val="clear" w:color="auto" w:fill="E8F1FD" w:themeFill="accent1" w:themeFillTint="33"/>
    </w:tcPr>
    <w:tblStylePr w:type="firstRow">
      <w:rPr>
        <w:b/>
        <w:bCs/>
      </w:rPr>
      <w:tblPr/>
      <w:tcPr>
        <w:shd w:val="clear" w:color="auto" w:fill="D2E3FB" w:themeFill="accent1" w:themeFillTint="66"/>
      </w:tcPr>
    </w:tblStylePr>
    <w:tblStylePr w:type="lastRow">
      <w:rPr>
        <w:b/>
        <w:bCs/>
        <w:color w:val="91BAF6" w:themeColor="text1"/>
      </w:rPr>
      <w:tblPr/>
      <w:tcPr>
        <w:shd w:val="clear" w:color="auto" w:fill="D2E3FB" w:themeFill="accent1" w:themeFillTint="66"/>
      </w:tcPr>
    </w:tblStylePr>
    <w:tblStylePr w:type="firstCol">
      <w:rPr>
        <w:color w:val="FFFFFF" w:themeColor="background1"/>
      </w:rPr>
      <w:tblPr/>
      <w:tcPr>
        <w:shd w:val="clear" w:color="auto" w:fill="3680EE" w:themeFill="accent1" w:themeFillShade="BF"/>
      </w:tcPr>
    </w:tblStylePr>
    <w:tblStylePr w:type="lastCol">
      <w:rPr>
        <w:color w:val="FFFFFF" w:themeColor="background1"/>
      </w:rPr>
      <w:tblPr/>
      <w:tcPr>
        <w:shd w:val="clear" w:color="auto" w:fill="3680EE" w:themeFill="accent1" w:themeFillShade="BF"/>
      </w:tcPr>
    </w:tblStylePr>
    <w:tblStylePr w:type="band1Vert">
      <w:tblPr/>
      <w:tcPr>
        <w:shd w:val="clear" w:color="auto" w:fill="C8DCFA" w:themeFill="accent1" w:themeFillTint="7F"/>
      </w:tcPr>
    </w:tblStylePr>
    <w:tblStylePr w:type="band1Horz">
      <w:tblPr/>
      <w:tcPr>
        <w:shd w:val="clear" w:color="auto" w:fill="C8DCFA" w:themeFill="accent1" w:themeFillTint="7F"/>
      </w:tcPr>
    </w:tblStylePr>
  </w:style>
  <w:style w:type="table" w:styleId="ColorfulGrid-Accent2">
    <w:name w:val="Colorful Grid Accent 2"/>
    <w:basedOn w:val="TableNormal"/>
    <w:uiPriority w:val="73"/>
    <w:semiHidden/>
    <w:unhideWhenUsed/>
    <w:rsid w:val="00D20BD4"/>
    <w:rPr>
      <w:color w:val="91BAF6"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91BAF6"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D20BD4"/>
    <w:rPr>
      <w:color w:val="91BAF6" w:themeColor="text1"/>
    </w:rPr>
    <w:tblPr>
      <w:tblStyleRowBandSize w:val="1"/>
      <w:tblStyleColBandSize w:val="1"/>
      <w:tblBorders>
        <w:insideH w:val="single" w:sz="4" w:space="0" w:color="FFFFFF" w:themeColor="background1"/>
      </w:tblBorders>
    </w:tblPr>
    <w:tcPr>
      <w:shd w:val="clear" w:color="auto" w:fill="EAF1FD" w:themeFill="accent3" w:themeFillTint="33"/>
    </w:tcPr>
    <w:tblStylePr w:type="firstRow">
      <w:rPr>
        <w:b/>
        <w:bCs/>
      </w:rPr>
      <w:tblPr/>
      <w:tcPr>
        <w:shd w:val="clear" w:color="auto" w:fill="D5E4FB" w:themeFill="accent3" w:themeFillTint="66"/>
      </w:tcPr>
    </w:tblStylePr>
    <w:tblStylePr w:type="lastRow">
      <w:rPr>
        <w:b/>
        <w:bCs/>
        <w:color w:val="91BAF6" w:themeColor="text1"/>
      </w:rPr>
      <w:tblPr/>
      <w:tcPr>
        <w:shd w:val="clear" w:color="auto" w:fill="D5E4FB" w:themeFill="accent3" w:themeFillTint="66"/>
      </w:tcPr>
    </w:tblStylePr>
    <w:tblStylePr w:type="firstCol">
      <w:rPr>
        <w:color w:val="FFFFFF" w:themeColor="background1"/>
      </w:rPr>
      <w:tblPr/>
      <w:tcPr>
        <w:shd w:val="clear" w:color="auto" w:fill="3A83EF" w:themeFill="accent3" w:themeFillShade="BF"/>
      </w:tcPr>
    </w:tblStylePr>
    <w:tblStylePr w:type="lastCol">
      <w:rPr>
        <w:color w:val="FFFFFF" w:themeColor="background1"/>
      </w:rPr>
      <w:tblPr/>
      <w:tcPr>
        <w:shd w:val="clear" w:color="auto" w:fill="3A83EF" w:themeFill="accent3" w:themeFillShade="BF"/>
      </w:tcPr>
    </w:tblStylePr>
    <w:tblStylePr w:type="band1Vert">
      <w:tblPr/>
      <w:tcPr>
        <w:shd w:val="clear" w:color="auto" w:fill="CBDEFB" w:themeFill="accent3" w:themeFillTint="7F"/>
      </w:tcPr>
    </w:tblStylePr>
    <w:tblStylePr w:type="band1Horz">
      <w:tblPr/>
      <w:tcPr>
        <w:shd w:val="clear" w:color="auto" w:fill="CBDEFB" w:themeFill="accent3" w:themeFillTint="7F"/>
      </w:tcPr>
    </w:tblStylePr>
  </w:style>
  <w:style w:type="table" w:styleId="ColorfulGrid-Accent4">
    <w:name w:val="Colorful Grid Accent 4"/>
    <w:basedOn w:val="TableNormal"/>
    <w:uiPriority w:val="73"/>
    <w:semiHidden/>
    <w:unhideWhenUsed/>
    <w:rsid w:val="00D20BD4"/>
    <w:rPr>
      <w:color w:val="91BAF6"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91BAF6"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D20BD4"/>
    <w:rPr>
      <w:color w:val="91BAF6" w:themeColor="text1"/>
    </w:rPr>
    <w:tblPr>
      <w:tblStyleRowBandSize w:val="1"/>
      <w:tblStyleColBandSize w:val="1"/>
      <w:tblBorders>
        <w:insideH w:val="single" w:sz="4" w:space="0" w:color="FFFFFF" w:themeColor="background1"/>
      </w:tblBorders>
    </w:tblPr>
    <w:tcPr>
      <w:shd w:val="clear" w:color="auto" w:fill="C4C7E5" w:themeFill="accent5" w:themeFillTint="33"/>
    </w:tcPr>
    <w:tblStylePr w:type="firstRow">
      <w:rPr>
        <w:b/>
        <w:bCs/>
      </w:rPr>
      <w:tblPr/>
      <w:tcPr>
        <w:shd w:val="clear" w:color="auto" w:fill="898FCB" w:themeFill="accent5" w:themeFillTint="66"/>
      </w:tcPr>
    </w:tblStylePr>
    <w:tblStylePr w:type="lastRow">
      <w:rPr>
        <w:b/>
        <w:bCs/>
        <w:color w:val="91BAF6" w:themeColor="text1"/>
      </w:rPr>
      <w:tblPr/>
      <w:tcPr>
        <w:shd w:val="clear" w:color="auto" w:fill="898FCB" w:themeFill="accent5" w:themeFillTint="66"/>
      </w:tcPr>
    </w:tblStylePr>
    <w:tblStylePr w:type="firstCol">
      <w:rPr>
        <w:color w:val="FFFFFF" w:themeColor="background1"/>
      </w:rPr>
      <w:tblPr/>
      <w:tcPr>
        <w:shd w:val="clear" w:color="auto" w:fill="14162D" w:themeFill="accent5" w:themeFillShade="BF"/>
      </w:tcPr>
    </w:tblStylePr>
    <w:tblStylePr w:type="lastCol">
      <w:rPr>
        <w:color w:val="FFFFFF" w:themeColor="background1"/>
      </w:rPr>
      <w:tblPr/>
      <w:tcPr>
        <w:shd w:val="clear" w:color="auto" w:fill="14162D" w:themeFill="accent5" w:themeFillShade="BF"/>
      </w:tcPr>
    </w:tblStylePr>
    <w:tblStylePr w:type="band1Vert">
      <w:tblPr/>
      <w:tcPr>
        <w:shd w:val="clear" w:color="auto" w:fill="6D74BE" w:themeFill="accent5" w:themeFillTint="7F"/>
      </w:tcPr>
    </w:tblStylePr>
    <w:tblStylePr w:type="band1Horz">
      <w:tblPr/>
      <w:tcPr>
        <w:shd w:val="clear" w:color="auto" w:fill="6D74BE" w:themeFill="accent5" w:themeFillTint="7F"/>
      </w:tcPr>
    </w:tblStylePr>
  </w:style>
  <w:style w:type="table" w:styleId="ColorfulGrid-Accent6">
    <w:name w:val="Colorful Grid Accent 6"/>
    <w:basedOn w:val="TableNormal"/>
    <w:uiPriority w:val="73"/>
    <w:semiHidden/>
    <w:unhideWhenUsed/>
    <w:rsid w:val="00D20BD4"/>
    <w:rPr>
      <w:color w:val="91BAF6"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91BAF6"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paragraph" w:styleId="CommentText">
    <w:name w:val="annotation text"/>
    <w:basedOn w:val="Normal"/>
    <w:link w:val="CommentTextChar"/>
    <w:rsid w:val="00D20BD4"/>
    <w:pPr>
      <w:framePr w:wrap="around"/>
      <w:spacing w:line="240" w:lineRule="auto"/>
    </w:pPr>
    <w:rPr>
      <w:sz w:val="20"/>
      <w:szCs w:val="20"/>
    </w:rPr>
  </w:style>
  <w:style w:type="character" w:customStyle="1" w:styleId="CommentTextChar">
    <w:name w:val="Comment Text Char"/>
    <w:basedOn w:val="DefaultParagraphFont"/>
    <w:link w:val="CommentText"/>
    <w:rsid w:val="00D20BD4"/>
    <w:rPr>
      <w:rFonts w:ascii="Verdana" w:hAnsi="Verdana"/>
      <w:color w:val="242852" w:themeColor="text2"/>
    </w:rPr>
  </w:style>
  <w:style w:type="paragraph" w:styleId="CommentSubject">
    <w:name w:val="annotation subject"/>
    <w:basedOn w:val="CommentText"/>
    <w:next w:val="CommentText"/>
    <w:link w:val="CommentSubjectChar"/>
    <w:rsid w:val="00D20BD4"/>
    <w:pPr>
      <w:framePr w:wrap="around"/>
    </w:pPr>
    <w:rPr>
      <w:b/>
      <w:bCs/>
    </w:rPr>
  </w:style>
  <w:style w:type="character" w:customStyle="1" w:styleId="CommentSubjectChar">
    <w:name w:val="Comment Subject Char"/>
    <w:basedOn w:val="CommentTextChar"/>
    <w:link w:val="CommentSubject"/>
    <w:rsid w:val="00D20BD4"/>
    <w:rPr>
      <w:rFonts w:ascii="Verdana" w:hAnsi="Verdana"/>
      <w:b/>
      <w:bCs/>
      <w:color w:val="242852" w:themeColor="text2"/>
    </w:rPr>
  </w:style>
  <w:style w:type="character" w:styleId="CommentReference">
    <w:name w:val="annotation reference"/>
    <w:basedOn w:val="DefaultParagraphFont"/>
    <w:rsid w:val="00D20BD4"/>
    <w:rPr>
      <w:rFonts w:ascii="Verdana" w:hAnsi="Verdana"/>
      <w:sz w:val="16"/>
      <w:szCs w:val="16"/>
    </w:rPr>
  </w:style>
  <w:style w:type="paragraph" w:styleId="EnvelopeAddress">
    <w:name w:val="envelope address"/>
    <w:basedOn w:val="Normal"/>
    <w:rsid w:val="00D20BD4"/>
    <w:pPr>
      <w:framePr w:w="7920" w:h="1980" w:hRule="exact" w:wrap="around" w:vAnchor="margin" w:xAlign="center" w:yAlign="bottom"/>
      <w:spacing w:after="0" w:line="240" w:lineRule="auto"/>
      <w:ind w:left="2880"/>
    </w:pPr>
    <w:rPr>
      <w:rFonts w:ascii="Gill Sans MT" w:eastAsiaTheme="majorEastAsia" w:hAnsi="Gill Sans MT" w:cstheme="majorBidi"/>
      <w:sz w:val="24"/>
    </w:rPr>
  </w:style>
  <w:style w:type="paragraph" w:styleId="BlockText">
    <w:name w:val="Block Text"/>
    <w:basedOn w:val="Normal"/>
    <w:rsid w:val="00D20BD4"/>
    <w:pPr>
      <w:framePr w:wrap="around"/>
      <w:pBdr>
        <w:top w:val="single" w:sz="2" w:space="10" w:color="91BAF6" w:themeColor="accent1"/>
        <w:left w:val="single" w:sz="2" w:space="10" w:color="91BAF6" w:themeColor="accent1"/>
        <w:bottom w:val="single" w:sz="2" w:space="10" w:color="91BAF6" w:themeColor="accent1"/>
        <w:right w:val="single" w:sz="2" w:space="10" w:color="91BAF6" w:themeColor="accent1"/>
      </w:pBdr>
      <w:ind w:left="1152" w:right="1152"/>
    </w:pPr>
    <w:rPr>
      <w:rFonts w:eastAsiaTheme="minorEastAsia" w:cstheme="minorBidi"/>
      <w:i/>
      <w:iCs/>
      <w:color w:val="91BAF6" w:themeColor="accent1"/>
    </w:rPr>
  </w:style>
  <w:style w:type="paragraph" w:styleId="DocumentMap">
    <w:name w:val="Document Map"/>
    <w:basedOn w:val="Normal"/>
    <w:link w:val="DocumentMapChar"/>
    <w:rsid w:val="00D20BD4"/>
    <w:pPr>
      <w:framePr w:wrap="around"/>
      <w:spacing w:after="0" w:line="240" w:lineRule="auto"/>
    </w:pPr>
    <w:rPr>
      <w:rFonts w:ascii="Microsoft YaHei UI" w:eastAsia="Microsoft YaHei UI" w:hAnsi="Microsoft YaHei UI"/>
      <w:szCs w:val="18"/>
    </w:rPr>
  </w:style>
  <w:style w:type="character" w:customStyle="1" w:styleId="DocumentMapChar">
    <w:name w:val="Document Map Char"/>
    <w:basedOn w:val="DefaultParagraphFont"/>
    <w:link w:val="DocumentMap"/>
    <w:rsid w:val="00D20BD4"/>
    <w:rPr>
      <w:rFonts w:ascii="Microsoft YaHei UI" w:eastAsia="Microsoft YaHei UI" w:hAnsi="Microsoft YaHei UI"/>
      <w:color w:val="242852" w:themeColor="text2"/>
      <w:sz w:val="18"/>
      <w:szCs w:val="18"/>
    </w:rPr>
  </w:style>
  <w:style w:type="character" w:customStyle="1" w:styleId="Heading4Char">
    <w:name w:val="Heading 4 Char"/>
    <w:basedOn w:val="DefaultParagraphFont"/>
    <w:link w:val="Heading4"/>
    <w:semiHidden/>
    <w:rsid w:val="00D20BD4"/>
    <w:rPr>
      <w:rFonts w:ascii="Gill Sans MT" w:eastAsiaTheme="majorEastAsia" w:hAnsi="Gill Sans MT" w:cstheme="majorBidi"/>
      <w:i/>
      <w:iCs/>
      <w:color w:val="3680EE" w:themeColor="accent1" w:themeShade="BF"/>
      <w:sz w:val="18"/>
      <w:szCs w:val="24"/>
    </w:rPr>
  </w:style>
  <w:style w:type="character" w:customStyle="1" w:styleId="Heading5Char">
    <w:name w:val="Heading 5 Char"/>
    <w:basedOn w:val="DefaultParagraphFont"/>
    <w:link w:val="Heading5"/>
    <w:semiHidden/>
    <w:rsid w:val="00D20BD4"/>
    <w:rPr>
      <w:rFonts w:ascii="Gill Sans MT" w:eastAsiaTheme="majorEastAsia" w:hAnsi="Gill Sans MT" w:cstheme="majorBidi"/>
      <w:color w:val="3680EE" w:themeColor="accent1" w:themeShade="BF"/>
      <w:sz w:val="18"/>
      <w:szCs w:val="24"/>
    </w:rPr>
  </w:style>
  <w:style w:type="character" w:customStyle="1" w:styleId="Heading6Char">
    <w:name w:val="Heading 6 Char"/>
    <w:basedOn w:val="DefaultParagraphFont"/>
    <w:link w:val="Heading6"/>
    <w:semiHidden/>
    <w:rsid w:val="00D20BD4"/>
    <w:rPr>
      <w:rFonts w:ascii="Gill Sans MT" w:eastAsiaTheme="majorEastAsia" w:hAnsi="Gill Sans MT" w:cstheme="majorBidi"/>
      <w:color w:val="0E51B3" w:themeColor="accent1" w:themeShade="7F"/>
      <w:sz w:val="18"/>
      <w:szCs w:val="24"/>
    </w:rPr>
  </w:style>
  <w:style w:type="character" w:customStyle="1" w:styleId="Heading7Char">
    <w:name w:val="Heading 7 Char"/>
    <w:basedOn w:val="DefaultParagraphFont"/>
    <w:link w:val="Heading7"/>
    <w:semiHidden/>
    <w:rsid w:val="00D20BD4"/>
    <w:rPr>
      <w:rFonts w:ascii="Gill Sans MT" w:eastAsiaTheme="majorEastAsia" w:hAnsi="Gill Sans MT" w:cstheme="majorBidi"/>
      <w:i/>
      <w:iCs/>
      <w:color w:val="0E51B3" w:themeColor="accent1" w:themeShade="7F"/>
      <w:sz w:val="18"/>
      <w:szCs w:val="24"/>
    </w:rPr>
  </w:style>
  <w:style w:type="character" w:customStyle="1" w:styleId="Heading8Char">
    <w:name w:val="Heading 8 Char"/>
    <w:basedOn w:val="DefaultParagraphFont"/>
    <w:link w:val="Heading8"/>
    <w:semiHidden/>
    <w:rsid w:val="00D20BD4"/>
    <w:rPr>
      <w:rFonts w:ascii="Gill Sans MT" w:eastAsiaTheme="majorEastAsia" w:hAnsi="Gill Sans MT" w:cstheme="majorBidi"/>
      <w:color w:val="A1C4F7" w:themeColor="text1" w:themeTint="D8"/>
      <w:sz w:val="21"/>
      <w:szCs w:val="21"/>
    </w:rPr>
  </w:style>
  <w:style w:type="character" w:customStyle="1" w:styleId="Heading9Char">
    <w:name w:val="Heading 9 Char"/>
    <w:basedOn w:val="DefaultParagraphFont"/>
    <w:link w:val="Heading9"/>
    <w:semiHidden/>
    <w:rsid w:val="00D20BD4"/>
    <w:rPr>
      <w:rFonts w:ascii="Gill Sans MT" w:eastAsiaTheme="majorEastAsia" w:hAnsi="Gill Sans MT" w:cstheme="majorBidi"/>
      <w:i/>
      <w:iCs/>
      <w:color w:val="A1C4F7" w:themeColor="text1" w:themeTint="D8"/>
      <w:sz w:val="21"/>
      <w:szCs w:val="21"/>
    </w:rPr>
  </w:style>
  <w:style w:type="numbering" w:styleId="ArticleSection">
    <w:name w:val="Outline List 3"/>
    <w:basedOn w:val="NoList"/>
    <w:semiHidden/>
    <w:unhideWhenUsed/>
    <w:rsid w:val="00D20BD4"/>
    <w:pPr>
      <w:numPr>
        <w:numId w:val="14"/>
      </w:numPr>
    </w:pPr>
  </w:style>
  <w:style w:type="table" w:styleId="PlainTable1">
    <w:name w:val="Plain Table 1"/>
    <w:basedOn w:val="TableNormal"/>
    <w:uiPriority w:val="41"/>
    <w:rsid w:val="00D20B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0BD4"/>
    <w:tblPr>
      <w:tblStyleRowBandSize w:val="1"/>
      <w:tblStyleColBandSize w:val="1"/>
      <w:tblBorders>
        <w:top w:val="single" w:sz="4" w:space="0" w:color="C7DCFA" w:themeColor="text1" w:themeTint="80"/>
        <w:bottom w:val="single" w:sz="4" w:space="0" w:color="C7DCFA" w:themeColor="text1" w:themeTint="80"/>
      </w:tblBorders>
    </w:tblPr>
    <w:tblStylePr w:type="firstRow">
      <w:rPr>
        <w:b/>
        <w:bCs/>
      </w:rPr>
      <w:tblPr/>
      <w:tcPr>
        <w:tcBorders>
          <w:bottom w:val="single" w:sz="4" w:space="0" w:color="C7DCFA" w:themeColor="text1" w:themeTint="80"/>
        </w:tcBorders>
      </w:tcPr>
    </w:tblStylePr>
    <w:tblStylePr w:type="lastRow">
      <w:rPr>
        <w:b/>
        <w:bCs/>
      </w:rPr>
      <w:tblPr/>
      <w:tcPr>
        <w:tcBorders>
          <w:top w:val="single" w:sz="4" w:space="0" w:color="C7DCFA" w:themeColor="text1" w:themeTint="80"/>
        </w:tcBorders>
      </w:tcPr>
    </w:tblStylePr>
    <w:tblStylePr w:type="firstCol">
      <w:rPr>
        <w:b/>
        <w:bCs/>
      </w:rPr>
    </w:tblStylePr>
    <w:tblStylePr w:type="lastCol">
      <w:rPr>
        <w:b/>
        <w:bCs/>
      </w:rPr>
    </w:tblStylePr>
    <w:tblStylePr w:type="band1Vert">
      <w:tblPr/>
      <w:tcPr>
        <w:tcBorders>
          <w:left w:val="single" w:sz="4" w:space="0" w:color="C7DCFA" w:themeColor="text1" w:themeTint="80"/>
          <w:right w:val="single" w:sz="4" w:space="0" w:color="C7DCFA" w:themeColor="text1" w:themeTint="80"/>
        </w:tcBorders>
      </w:tcPr>
    </w:tblStylePr>
    <w:tblStylePr w:type="band2Vert">
      <w:tblPr/>
      <w:tcPr>
        <w:tcBorders>
          <w:left w:val="single" w:sz="4" w:space="0" w:color="C7DCFA" w:themeColor="text1" w:themeTint="80"/>
          <w:right w:val="single" w:sz="4" w:space="0" w:color="C7DCFA" w:themeColor="text1" w:themeTint="80"/>
        </w:tcBorders>
      </w:tcPr>
    </w:tblStylePr>
    <w:tblStylePr w:type="band1Horz">
      <w:tblPr/>
      <w:tcPr>
        <w:tcBorders>
          <w:top w:val="single" w:sz="4" w:space="0" w:color="C7DCFA" w:themeColor="text1" w:themeTint="80"/>
          <w:bottom w:val="single" w:sz="4" w:space="0" w:color="C7DCFA" w:themeColor="text1" w:themeTint="80"/>
        </w:tcBorders>
      </w:tcPr>
    </w:tblStylePr>
  </w:style>
  <w:style w:type="table" w:styleId="PlainTable3">
    <w:name w:val="Plain Table 3"/>
    <w:basedOn w:val="TableNormal"/>
    <w:uiPriority w:val="43"/>
    <w:rsid w:val="00D20BD4"/>
    <w:tblPr>
      <w:tblStyleRowBandSize w:val="1"/>
      <w:tblStyleColBandSize w:val="1"/>
    </w:tblPr>
    <w:tblStylePr w:type="firstRow">
      <w:rPr>
        <w:b/>
        <w:bCs/>
        <w:caps/>
      </w:rPr>
      <w:tblPr/>
      <w:tcPr>
        <w:tcBorders>
          <w:bottom w:val="single" w:sz="4" w:space="0" w:color="C7DCF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C7DCF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0B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0B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DCFA"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DCF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DCF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DCF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D20BD4"/>
    <w:pPr>
      <w:framePr w:hSpace="180" w:wrap="around" w:vAnchor="page" w:hAnchor="page" w:x="1" w:y="22"/>
    </w:pPr>
    <w:rPr>
      <w:rFonts w:ascii="Verdana" w:hAnsi="Verdana"/>
      <w:color w:val="242852" w:themeColor="text2"/>
      <w:sz w:val="18"/>
      <w:szCs w:val="24"/>
    </w:rPr>
  </w:style>
  <w:style w:type="character" w:styleId="IntenseReference">
    <w:name w:val="Intense Reference"/>
    <w:basedOn w:val="DefaultParagraphFont"/>
    <w:uiPriority w:val="32"/>
    <w:qFormat/>
    <w:rsid w:val="00D20BD4"/>
    <w:rPr>
      <w:rFonts w:ascii="Verdana" w:hAnsi="Verdana"/>
      <w:b/>
      <w:bCs/>
      <w:smallCaps/>
      <w:color w:val="91BAF6" w:themeColor="accent1"/>
      <w:spacing w:val="5"/>
    </w:rPr>
  </w:style>
  <w:style w:type="paragraph" w:styleId="IntenseQuote">
    <w:name w:val="Intense Quote"/>
    <w:basedOn w:val="Normal"/>
    <w:next w:val="Normal"/>
    <w:link w:val="IntenseQuoteChar"/>
    <w:uiPriority w:val="30"/>
    <w:qFormat/>
    <w:rsid w:val="00D20BD4"/>
    <w:pPr>
      <w:framePr w:wrap="around"/>
      <w:pBdr>
        <w:top w:val="single" w:sz="4" w:space="10" w:color="91BAF6" w:themeColor="accent1"/>
        <w:bottom w:val="single" w:sz="4" w:space="10" w:color="91BAF6" w:themeColor="accent1"/>
      </w:pBdr>
      <w:spacing w:before="360" w:after="360"/>
      <w:ind w:left="864" w:right="864"/>
      <w:jc w:val="center"/>
    </w:pPr>
    <w:rPr>
      <w:i/>
      <w:iCs/>
      <w:color w:val="91BAF6" w:themeColor="accent1"/>
    </w:rPr>
  </w:style>
  <w:style w:type="character" w:customStyle="1" w:styleId="IntenseQuoteChar">
    <w:name w:val="Intense Quote Char"/>
    <w:basedOn w:val="DefaultParagraphFont"/>
    <w:link w:val="IntenseQuote"/>
    <w:uiPriority w:val="30"/>
    <w:rsid w:val="00D20BD4"/>
    <w:rPr>
      <w:rFonts w:ascii="Verdana" w:hAnsi="Verdana"/>
      <w:i/>
      <w:iCs/>
      <w:color w:val="91BAF6" w:themeColor="accent1"/>
      <w:sz w:val="18"/>
      <w:szCs w:val="24"/>
    </w:rPr>
  </w:style>
  <w:style w:type="character" w:styleId="IntenseEmphasis">
    <w:name w:val="Intense Emphasis"/>
    <w:basedOn w:val="DefaultParagraphFont"/>
    <w:uiPriority w:val="21"/>
    <w:qFormat/>
    <w:rsid w:val="00D20BD4"/>
    <w:rPr>
      <w:rFonts w:ascii="Verdana" w:hAnsi="Verdana"/>
      <w:i/>
      <w:iCs/>
      <w:color w:val="91BAF6" w:themeColor="accent1"/>
    </w:rPr>
  </w:style>
  <w:style w:type="paragraph" w:styleId="NormalWeb">
    <w:name w:val="Normal (Web)"/>
    <w:basedOn w:val="Normal"/>
    <w:uiPriority w:val="99"/>
    <w:rsid w:val="00D20BD4"/>
    <w:pPr>
      <w:framePr w:wrap="around"/>
    </w:pPr>
    <w:rPr>
      <w:rFonts w:ascii="Times New Roman" w:hAnsi="Times New Roman"/>
      <w:sz w:val="24"/>
    </w:rPr>
  </w:style>
  <w:style w:type="character" w:styleId="SmartHyperlink">
    <w:name w:val="Smart Hyperlink"/>
    <w:basedOn w:val="DefaultParagraphFont"/>
    <w:uiPriority w:val="99"/>
    <w:semiHidden/>
    <w:unhideWhenUsed/>
    <w:rsid w:val="00D20BD4"/>
    <w:rPr>
      <w:rFonts w:ascii="Verdana" w:hAnsi="Verdana"/>
      <w:u w:val="dotted"/>
    </w:rPr>
  </w:style>
  <w:style w:type="character" w:styleId="UnresolvedMention">
    <w:name w:val="Unresolved Mention"/>
    <w:basedOn w:val="DefaultParagraphFont"/>
    <w:uiPriority w:val="99"/>
    <w:semiHidden/>
    <w:unhideWhenUsed/>
    <w:rsid w:val="00D20BD4"/>
    <w:rPr>
      <w:rFonts w:ascii="Verdana" w:hAnsi="Verdana"/>
      <w:color w:val="605E5C"/>
      <w:shd w:val="clear" w:color="auto" w:fill="E1DFDD"/>
    </w:rPr>
  </w:style>
  <w:style w:type="paragraph" w:styleId="BodyText">
    <w:name w:val="Body Text"/>
    <w:basedOn w:val="Normal"/>
    <w:link w:val="BodyTextChar"/>
    <w:rsid w:val="00D20BD4"/>
    <w:pPr>
      <w:framePr w:wrap="around"/>
    </w:pPr>
  </w:style>
  <w:style w:type="character" w:customStyle="1" w:styleId="BodyTextChar">
    <w:name w:val="Body Text Char"/>
    <w:basedOn w:val="DefaultParagraphFont"/>
    <w:link w:val="BodyText"/>
    <w:rsid w:val="00D20BD4"/>
    <w:rPr>
      <w:rFonts w:ascii="Verdana" w:hAnsi="Verdana"/>
      <w:color w:val="242852" w:themeColor="text2"/>
      <w:sz w:val="18"/>
      <w:szCs w:val="24"/>
    </w:rPr>
  </w:style>
  <w:style w:type="paragraph" w:styleId="BodyText2">
    <w:name w:val="Body Text 2"/>
    <w:basedOn w:val="Normal"/>
    <w:link w:val="BodyText2Char"/>
    <w:rsid w:val="00D20BD4"/>
    <w:pPr>
      <w:framePr w:wrap="around"/>
      <w:spacing w:line="480" w:lineRule="auto"/>
    </w:pPr>
  </w:style>
  <w:style w:type="character" w:customStyle="1" w:styleId="BodyText2Char">
    <w:name w:val="Body Text 2 Char"/>
    <w:basedOn w:val="DefaultParagraphFont"/>
    <w:link w:val="BodyText2"/>
    <w:rsid w:val="00D20BD4"/>
    <w:rPr>
      <w:rFonts w:ascii="Verdana" w:hAnsi="Verdana"/>
      <w:color w:val="242852" w:themeColor="text2"/>
      <w:sz w:val="18"/>
      <w:szCs w:val="24"/>
    </w:rPr>
  </w:style>
  <w:style w:type="paragraph" w:styleId="BodyText3">
    <w:name w:val="Body Text 3"/>
    <w:basedOn w:val="Normal"/>
    <w:link w:val="BodyText3Char"/>
    <w:rsid w:val="00D20BD4"/>
    <w:pPr>
      <w:framePr w:wrap="around"/>
    </w:pPr>
    <w:rPr>
      <w:sz w:val="16"/>
      <w:szCs w:val="16"/>
    </w:rPr>
  </w:style>
  <w:style w:type="character" w:customStyle="1" w:styleId="BodyText3Char">
    <w:name w:val="Body Text 3 Char"/>
    <w:basedOn w:val="DefaultParagraphFont"/>
    <w:link w:val="BodyText3"/>
    <w:rsid w:val="00D20BD4"/>
    <w:rPr>
      <w:rFonts w:ascii="Verdana" w:hAnsi="Verdana"/>
      <w:color w:val="242852" w:themeColor="text2"/>
      <w:sz w:val="16"/>
      <w:szCs w:val="16"/>
    </w:rPr>
  </w:style>
  <w:style w:type="paragraph" w:styleId="BodyTextIndent">
    <w:name w:val="Body Text Indent"/>
    <w:basedOn w:val="Normal"/>
    <w:link w:val="BodyTextIndentChar"/>
    <w:rsid w:val="00D20BD4"/>
    <w:pPr>
      <w:framePr w:wrap="around"/>
      <w:ind w:left="360"/>
    </w:pPr>
  </w:style>
  <w:style w:type="character" w:customStyle="1" w:styleId="BodyTextIndentChar">
    <w:name w:val="Body Text Indent Char"/>
    <w:basedOn w:val="DefaultParagraphFont"/>
    <w:link w:val="BodyTextIndent"/>
    <w:rsid w:val="00D20BD4"/>
    <w:rPr>
      <w:rFonts w:ascii="Verdana" w:hAnsi="Verdana"/>
      <w:color w:val="242852" w:themeColor="text2"/>
      <w:sz w:val="18"/>
      <w:szCs w:val="24"/>
    </w:rPr>
  </w:style>
  <w:style w:type="paragraph" w:styleId="BodyTextIndent2">
    <w:name w:val="Body Text Indent 2"/>
    <w:basedOn w:val="Normal"/>
    <w:link w:val="BodyTextIndent2Char"/>
    <w:rsid w:val="00D20BD4"/>
    <w:pPr>
      <w:framePr w:wrap="around"/>
      <w:spacing w:line="480" w:lineRule="auto"/>
      <w:ind w:left="360"/>
    </w:pPr>
  </w:style>
  <w:style w:type="character" w:customStyle="1" w:styleId="BodyTextIndent2Char">
    <w:name w:val="Body Text Indent 2 Char"/>
    <w:basedOn w:val="DefaultParagraphFont"/>
    <w:link w:val="BodyTextIndent2"/>
    <w:rsid w:val="00D20BD4"/>
    <w:rPr>
      <w:rFonts w:ascii="Verdana" w:hAnsi="Verdana"/>
      <w:color w:val="242852" w:themeColor="text2"/>
      <w:sz w:val="18"/>
      <w:szCs w:val="24"/>
    </w:rPr>
  </w:style>
  <w:style w:type="paragraph" w:styleId="BodyTextIndent3">
    <w:name w:val="Body Text Indent 3"/>
    <w:basedOn w:val="Normal"/>
    <w:link w:val="BodyTextIndent3Char"/>
    <w:rsid w:val="00D20BD4"/>
    <w:pPr>
      <w:framePr w:wrap="around"/>
      <w:ind w:left="360"/>
    </w:pPr>
    <w:rPr>
      <w:sz w:val="16"/>
      <w:szCs w:val="16"/>
    </w:rPr>
  </w:style>
  <w:style w:type="character" w:customStyle="1" w:styleId="BodyTextIndent3Char">
    <w:name w:val="Body Text Indent 3 Char"/>
    <w:basedOn w:val="DefaultParagraphFont"/>
    <w:link w:val="BodyTextIndent3"/>
    <w:rsid w:val="00D20BD4"/>
    <w:rPr>
      <w:rFonts w:ascii="Verdana" w:hAnsi="Verdana"/>
      <w:color w:val="242852" w:themeColor="text2"/>
      <w:sz w:val="16"/>
      <w:szCs w:val="16"/>
    </w:rPr>
  </w:style>
  <w:style w:type="paragraph" w:styleId="BodyTextFirstIndent">
    <w:name w:val="Body Text First Indent"/>
    <w:basedOn w:val="BodyText"/>
    <w:link w:val="BodyTextFirstIndentChar"/>
    <w:rsid w:val="00D20BD4"/>
    <w:pPr>
      <w:framePr w:wrap="around"/>
      <w:spacing w:after="160"/>
      <w:ind w:firstLine="360"/>
    </w:pPr>
  </w:style>
  <w:style w:type="character" w:customStyle="1" w:styleId="BodyTextFirstIndentChar">
    <w:name w:val="Body Text First Indent Char"/>
    <w:basedOn w:val="BodyTextChar"/>
    <w:link w:val="BodyTextFirstIndent"/>
    <w:rsid w:val="00D20BD4"/>
    <w:rPr>
      <w:rFonts w:ascii="Verdana" w:hAnsi="Verdana"/>
      <w:color w:val="242852" w:themeColor="text2"/>
      <w:sz w:val="18"/>
      <w:szCs w:val="24"/>
    </w:rPr>
  </w:style>
  <w:style w:type="paragraph" w:styleId="BodyTextFirstIndent2">
    <w:name w:val="Body Text First Indent 2"/>
    <w:basedOn w:val="BodyTextIndent"/>
    <w:link w:val="BodyTextFirstIndent2Char"/>
    <w:rsid w:val="00D20BD4"/>
    <w:pPr>
      <w:framePr w:wrap="around"/>
      <w:spacing w:after="160"/>
      <w:ind w:firstLine="360"/>
    </w:pPr>
  </w:style>
  <w:style w:type="character" w:customStyle="1" w:styleId="BodyTextFirstIndent2Char">
    <w:name w:val="Body Text First Indent 2 Char"/>
    <w:basedOn w:val="BodyTextIndentChar"/>
    <w:link w:val="BodyTextFirstIndent2"/>
    <w:rsid w:val="00D20BD4"/>
    <w:rPr>
      <w:rFonts w:ascii="Verdana" w:hAnsi="Verdana"/>
      <w:color w:val="242852" w:themeColor="text2"/>
      <w:sz w:val="18"/>
      <w:szCs w:val="24"/>
    </w:rPr>
  </w:style>
  <w:style w:type="paragraph" w:styleId="NormalIndent">
    <w:name w:val="Normal Indent"/>
    <w:basedOn w:val="Normal"/>
    <w:rsid w:val="00D20BD4"/>
    <w:pPr>
      <w:framePr w:wrap="around"/>
      <w:ind w:left="720"/>
    </w:pPr>
  </w:style>
  <w:style w:type="paragraph" w:styleId="NoteHeading">
    <w:name w:val="Note Heading"/>
    <w:basedOn w:val="Normal"/>
    <w:next w:val="Normal"/>
    <w:link w:val="NoteHeadingChar"/>
    <w:rsid w:val="00D20BD4"/>
    <w:pPr>
      <w:framePr w:wrap="around"/>
      <w:spacing w:after="0" w:line="240" w:lineRule="auto"/>
    </w:pPr>
  </w:style>
  <w:style w:type="character" w:customStyle="1" w:styleId="NoteHeadingChar">
    <w:name w:val="Note Heading Char"/>
    <w:basedOn w:val="DefaultParagraphFont"/>
    <w:link w:val="NoteHeading"/>
    <w:rsid w:val="00D20BD4"/>
    <w:rPr>
      <w:rFonts w:ascii="Verdana" w:hAnsi="Verdana"/>
      <w:color w:val="242852" w:themeColor="text2"/>
      <w:sz w:val="18"/>
      <w:szCs w:val="24"/>
    </w:rPr>
  </w:style>
  <w:style w:type="table" w:styleId="TableContemporary">
    <w:name w:val="Table Contemporary"/>
    <w:basedOn w:val="TableNormal"/>
    <w:semiHidden/>
    <w:unhideWhenUsed/>
    <w:rsid w:val="00D20BD4"/>
    <w:pPr>
      <w:framePr w:hSpace="180" w:wrap="around" w:vAnchor="page" w:hAnchor="page" w:x="1" w:y="22"/>
      <w:spacing w:after="1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D20BD4"/>
    <w:tblPr>
      <w:tblStyleRowBandSize w:val="1"/>
      <w:tblStyleColBandSize w:val="1"/>
      <w:tblBorders>
        <w:top w:val="single" w:sz="8" w:space="0" w:color="91BAF6" w:themeColor="text1"/>
        <w:left w:val="single" w:sz="8" w:space="0" w:color="91BAF6" w:themeColor="text1"/>
        <w:bottom w:val="single" w:sz="8" w:space="0" w:color="91BAF6" w:themeColor="text1"/>
        <w:right w:val="single" w:sz="8" w:space="0" w:color="91BAF6" w:themeColor="text1"/>
      </w:tblBorders>
    </w:tblPr>
    <w:tblStylePr w:type="firstRow">
      <w:pPr>
        <w:spacing w:before="0" w:after="0" w:line="240" w:lineRule="auto"/>
      </w:pPr>
      <w:rPr>
        <w:b/>
        <w:bCs/>
        <w:color w:val="FFFFFF" w:themeColor="background1"/>
      </w:rPr>
      <w:tblPr/>
      <w:tcPr>
        <w:shd w:val="clear" w:color="auto" w:fill="91BAF6" w:themeFill="text1"/>
      </w:tcPr>
    </w:tblStylePr>
    <w:tblStylePr w:type="lastRow">
      <w:pPr>
        <w:spacing w:before="0" w:after="0" w:line="240" w:lineRule="auto"/>
      </w:pPr>
      <w:rPr>
        <w:b/>
        <w:bCs/>
      </w:rPr>
      <w:tblPr/>
      <w:tcPr>
        <w:tcBorders>
          <w:top w:val="double" w:sz="6" w:space="0" w:color="91BAF6" w:themeColor="text1"/>
          <w:left w:val="single" w:sz="8" w:space="0" w:color="91BAF6" w:themeColor="text1"/>
          <w:bottom w:val="single" w:sz="8" w:space="0" w:color="91BAF6" w:themeColor="text1"/>
          <w:right w:val="single" w:sz="8" w:space="0" w:color="91BAF6" w:themeColor="text1"/>
        </w:tcBorders>
      </w:tcPr>
    </w:tblStylePr>
    <w:tblStylePr w:type="firstCol">
      <w:rPr>
        <w:b/>
        <w:bCs/>
      </w:rPr>
    </w:tblStylePr>
    <w:tblStylePr w:type="lastCol">
      <w:rPr>
        <w:b/>
        <w:bCs/>
      </w:rPr>
    </w:tblStylePr>
    <w:tblStylePr w:type="band1Vert">
      <w:tblPr/>
      <w:tcPr>
        <w:tcBorders>
          <w:top w:val="single" w:sz="8" w:space="0" w:color="91BAF6" w:themeColor="text1"/>
          <w:left w:val="single" w:sz="8" w:space="0" w:color="91BAF6" w:themeColor="text1"/>
          <w:bottom w:val="single" w:sz="8" w:space="0" w:color="91BAF6" w:themeColor="text1"/>
          <w:right w:val="single" w:sz="8" w:space="0" w:color="91BAF6" w:themeColor="text1"/>
        </w:tcBorders>
      </w:tcPr>
    </w:tblStylePr>
    <w:tblStylePr w:type="band1Horz">
      <w:tblPr/>
      <w:tcPr>
        <w:tcBorders>
          <w:top w:val="single" w:sz="8" w:space="0" w:color="91BAF6" w:themeColor="text1"/>
          <w:left w:val="single" w:sz="8" w:space="0" w:color="91BAF6" w:themeColor="text1"/>
          <w:bottom w:val="single" w:sz="8" w:space="0" w:color="91BAF6" w:themeColor="text1"/>
          <w:right w:val="single" w:sz="8" w:space="0" w:color="91BAF6" w:themeColor="text1"/>
        </w:tcBorders>
      </w:tcPr>
    </w:tblStylePr>
  </w:style>
  <w:style w:type="table" w:styleId="LightList-Accent1">
    <w:name w:val="Light List Accent 1"/>
    <w:basedOn w:val="TableNormal"/>
    <w:uiPriority w:val="61"/>
    <w:semiHidden/>
    <w:unhideWhenUsed/>
    <w:rsid w:val="00D20BD4"/>
    <w:tblPr>
      <w:tblStyleRowBandSize w:val="1"/>
      <w:tblStyleColBandSize w:val="1"/>
      <w:tblBorders>
        <w:top w:val="single" w:sz="8" w:space="0" w:color="91BAF6" w:themeColor="accent1"/>
        <w:left w:val="single" w:sz="8" w:space="0" w:color="91BAF6" w:themeColor="accent1"/>
        <w:bottom w:val="single" w:sz="8" w:space="0" w:color="91BAF6" w:themeColor="accent1"/>
        <w:right w:val="single" w:sz="8" w:space="0" w:color="91BAF6" w:themeColor="accent1"/>
      </w:tblBorders>
    </w:tblPr>
    <w:tblStylePr w:type="firstRow">
      <w:pPr>
        <w:spacing w:before="0" w:after="0" w:line="240" w:lineRule="auto"/>
      </w:pPr>
      <w:rPr>
        <w:b/>
        <w:bCs/>
        <w:color w:val="FFFFFF" w:themeColor="background1"/>
      </w:rPr>
      <w:tblPr/>
      <w:tcPr>
        <w:shd w:val="clear" w:color="auto" w:fill="91BAF6" w:themeFill="accent1"/>
      </w:tcPr>
    </w:tblStylePr>
    <w:tblStylePr w:type="lastRow">
      <w:pPr>
        <w:spacing w:before="0" w:after="0" w:line="240" w:lineRule="auto"/>
      </w:pPr>
      <w:rPr>
        <w:b/>
        <w:bCs/>
      </w:rPr>
      <w:tblPr/>
      <w:tcPr>
        <w:tcBorders>
          <w:top w:val="double" w:sz="6" w:space="0" w:color="91BAF6" w:themeColor="accent1"/>
          <w:left w:val="single" w:sz="8" w:space="0" w:color="91BAF6" w:themeColor="accent1"/>
          <w:bottom w:val="single" w:sz="8" w:space="0" w:color="91BAF6" w:themeColor="accent1"/>
          <w:right w:val="single" w:sz="8" w:space="0" w:color="91BAF6" w:themeColor="accent1"/>
        </w:tcBorders>
      </w:tcPr>
    </w:tblStylePr>
    <w:tblStylePr w:type="firstCol">
      <w:rPr>
        <w:b/>
        <w:bCs/>
      </w:rPr>
    </w:tblStylePr>
    <w:tblStylePr w:type="lastCol">
      <w:rPr>
        <w:b/>
        <w:bCs/>
      </w:rPr>
    </w:tblStylePr>
    <w:tblStylePr w:type="band1Vert">
      <w:tblPr/>
      <w:tcPr>
        <w:tcBorders>
          <w:top w:val="single" w:sz="8" w:space="0" w:color="91BAF6" w:themeColor="accent1"/>
          <w:left w:val="single" w:sz="8" w:space="0" w:color="91BAF6" w:themeColor="accent1"/>
          <w:bottom w:val="single" w:sz="8" w:space="0" w:color="91BAF6" w:themeColor="accent1"/>
          <w:right w:val="single" w:sz="8" w:space="0" w:color="91BAF6" w:themeColor="accent1"/>
        </w:tcBorders>
      </w:tcPr>
    </w:tblStylePr>
    <w:tblStylePr w:type="band1Horz">
      <w:tblPr/>
      <w:tcPr>
        <w:tcBorders>
          <w:top w:val="single" w:sz="8" w:space="0" w:color="91BAF6" w:themeColor="accent1"/>
          <w:left w:val="single" w:sz="8" w:space="0" w:color="91BAF6" w:themeColor="accent1"/>
          <w:bottom w:val="single" w:sz="8" w:space="0" w:color="91BAF6" w:themeColor="accent1"/>
          <w:right w:val="single" w:sz="8" w:space="0" w:color="91BAF6" w:themeColor="accent1"/>
        </w:tcBorders>
      </w:tcPr>
    </w:tblStylePr>
  </w:style>
  <w:style w:type="table" w:styleId="LightList-Accent2">
    <w:name w:val="Light List Accent 2"/>
    <w:basedOn w:val="TableNormal"/>
    <w:uiPriority w:val="61"/>
    <w:semiHidden/>
    <w:unhideWhenUsed/>
    <w:rsid w:val="00D20BD4"/>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D20BD4"/>
    <w:tblPr>
      <w:tblStyleRowBandSize w:val="1"/>
      <w:tblStyleColBandSize w:val="1"/>
      <w:tblBorders>
        <w:top w:val="single" w:sz="8" w:space="0" w:color="98BEF7" w:themeColor="accent3"/>
        <w:left w:val="single" w:sz="8" w:space="0" w:color="98BEF7" w:themeColor="accent3"/>
        <w:bottom w:val="single" w:sz="8" w:space="0" w:color="98BEF7" w:themeColor="accent3"/>
        <w:right w:val="single" w:sz="8" w:space="0" w:color="98BEF7" w:themeColor="accent3"/>
      </w:tblBorders>
    </w:tblPr>
    <w:tblStylePr w:type="firstRow">
      <w:pPr>
        <w:spacing w:before="0" w:after="0" w:line="240" w:lineRule="auto"/>
      </w:pPr>
      <w:rPr>
        <w:b/>
        <w:bCs/>
        <w:color w:val="FFFFFF" w:themeColor="background1"/>
      </w:rPr>
      <w:tblPr/>
      <w:tcPr>
        <w:shd w:val="clear" w:color="auto" w:fill="98BEF7" w:themeFill="accent3"/>
      </w:tcPr>
    </w:tblStylePr>
    <w:tblStylePr w:type="lastRow">
      <w:pPr>
        <w:spacing w:before="0" w:after="0" w:line="240" w:lineRule="auto"/>
      </w:pPr>
      <w:rPr>
        <w:b/>
        <w:bCs/>
      </w:rPr>
      <w:tblPr/>
      <w:tcPr>
        <w:tcBorders>
          <w:top w:val="double" w:sz="6" w:space="0" w:color="98BEF7" w:themeColor="accent3"/>
          <w:left w:val="single" w:sz="8" w:space="0" w:color="98BEF7" w:themeColor="accent3"/>
          <w:bottom w:val="single" w:sz="8" w:space="0" w:color="98BEF7" w:themeColor="accent3"/>
          <w:right w:val="single" w:sz="8" w:space="0" w:color="98BEF7" w:themeColor="accent3"/>
        </w:tcBorders>
      </w:tcPr>
    </w:tblStylePr>
    <w:tblStylePr w:type="firstCol">
      <w:rPr>
        <w:b/>
        <w:bCs/>
      </w:rPr>
    </w:tblStylePr>
    <w:tblStylePr w:type="lastCol">
      <w:rPr>
        <w:b/>
        <w:bCs/>
      </w:rPr>
    </w:tblStylePr>
    <w:tblStylePr w:type="band1Vert">
      <w:tblPr/>
      <w:tcPr>
        <w:tcBorders>
          <w:top w:val="single" w:sz="8" w:space="0" w:color="98BEF7" w:themeColor="accent3"/>
          <w:left w:val="single" w:sz="8" w:space="0" w:color="98BEF7" w:themeColor="accent3"/>
          <w:bottom w:val="single" w:sz="8" w:space="0" w:color="98BEF7" w:themeColor="accent3"/>
          <w:right w:val="single" w:sz="8" w:space="0" w:color="98BEF7" w:themeColor="accent3"/>
        </w:tcBorders>
      </w:tcPr>
    </w:tblStylePr>
    <w:tblStylePr w:type="band1Horz">
      <w:tblPr/>
      <w:tcPr>
        <w:tcBorders>
          <w:top w:val="single" w:sz="8" w:space="0" w:color="98BEF7" w:themeColor="accent3"/>
          <w:left w:val="single" w:sz="8" w:space="0" w:color="98BEF7" w:themeColor="accent3"/>
          <w:bottom w:val="single" w:sz="8" w:space="0" w:color="98BEF7" w:themeColor="accent3"/>
          <w:right w:val="single" w:sz="8" w:space="0" w:color="98BEF7" w:themeColor="accent3"/>
        </w:tcBorders>
      </w:tcPr>
    </w:tblStylePr>
  </w:style>
  <w:style w:type="table" w:styleId="LightList-Accent4">
    <w:name w:val="Light List Accent 4"/>
    <w:basedOn w:val="TableNormal"/>
    <w:uiPriority w:val="61"/>
    <w:semiHidden/>
    <w:unhideWhenUsed/>
    <w:rsid w:val="00D20BD4"/>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D20BD4"/>
    <w:tblPr>
      <w:tblStyleRowBandSize w:val="1"/>
      <w:tblStyleColBandSize w:val="1"/>
      <w:tblBorders>
        <w:top w:val="single" w:sz="8" w:space="0" w:color="1B1E3D" w:themeColor="accent5"/>
        <w:left w:val="single" w:sz="8" w:space="0" w:color="1B1E3D" w:themeColor="accent5"/>
        <w:bottom w:val="single" w:sz="8" w:space="0" w:color="1B1E3D" w:themeColor="accent5"/>
        <w:right w:val="single" w:sz="8" w:space="0" w:color="1B1E3D" w:themeColor="accent5"/>
      </w:tblBorders>
    </w:tblPr>
    <w:tblStylePr w:type="firstRow">
      <w:pPr>
        <w:spacing w:before="0" w:after="0" w:line="240" w:lineRule="auto"/>
      </w:pPr>
      <w:rPr>
        <w:b/>
        <w:bCs/>
        <w:color w:val="FFFFFF" w:themeColor="background1"/>
      </w:rPr>
      <w:tblPr/>
      <w:tcPr>
        <w:shd w:val="clear" w:color="auto" w:fill="1B1E3D" w:themeFill="accent5"/>
      </w:tcPr>
    </w:tblStylePr>
    <w:tblStylePr w:type="lastRow">
      <w:pPr>
        <w:spacing w:before="0" w:after="0" w:line="240" w:lineRule="auto"/>
      </w:pPr>
      <w:rPr>
        <w:b/>
        <w:bCs/>
      </w:rPr>
      <w:tblPr/>
      <w:tcPr>
        <w:tcBorders>
          <w:top w:val="double" w:sz="6" w:space="0" w:color="1B1E3D" w:themeColor="accent5"/>
          <w:left w:val="single" w:sz="8" w:space="0" w:color="1B1E3D" w:themeColor="accent5"/>
          <w:bottom w:val="single" w:sz="8" w:space="0" w:color="1B1E3D" w:themeColor="accent5"/>
          <w:right w:val="single" w:sz="8" w:space="0" w:color="1B1E3D" w:themeColor="accent5"/>
        </w:tcBorders>
      </w:tcPr>
    </w:tblStylePr>
    <w:tblStylePr w:type="firstCol">
      <w:rPr>
        <w:b/>
        <w:bCs/>
      </w:rPr>
    </w:tblStylePr>
    <w:tblStylePr w:type="lastCol">
      <w:rPr>
        <w:b/>
        <w:bCs/>
      </w:rPr>
    </w:tblStylePr>
    <w:tblStylePr w:type="band1Vert">
      <w:tblPr/>
      <w:tcPr>
        <w:tcBorders>
          <w:top w:val="single" w:sz="8" w:space="0" w:color="1B1E3D" w:themeColor="accent5"/>
          <w:left w:val="single" w:sz="8" w:space="0" w:color="1B1E3D" w:themeColor="accent5"/>
          <w:bottom w:val="single" w:sz="8" w:space="0" w:color="1B1E3D" w:themeColor="accent5"/>
          <w:right w:val="single" w:sz="8" w:space="0" w:color="1B1E3D" w:themeColor="accent5"/>
        </w:tcBorders>
      </w:tcPr>
    </w:tblStylePr>
    <w:tblStylePr w:type="band1Horz">
      <w:tblPr/>
      <w:tcPr>
        <w:tcBorders>
          <w:top w:val="single" w:sz="8" w:space="0" w:color="1B1E3D" w:themeColor="accent5"/>
          <w:left w:val="single" w:sz="8" w:space="0" w:color="1B1E3D" w:themeColor="accent5"/>
          <w:bottom w:val="single" w:sz="8" w:space="0" w:color="1B1E3D" w:themeColor="accent5"/>
          <w:right w:val="single" w:sz="8" w:space="0" w:color="1B1E3D" w:themeColor="accent5"/>
        </w:tcBorders>
      </w:tcPr>
    </w:tblStylePr>
  </w:style>
  <w:style w:type="table" w:styleId="LightList-Accent6">
    <w:name w:val="Light List Accent 6"/>
    <w:basedOn w:val="TableNormal"/>
    <w:uiPriority w:val="61"/>
    <w:semiHidden/>
    <w:unhideWhenUsed/>
    <w:rsid w:val="00D20BD4"/>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D20BD4"/>
    <w:rPr>
      <w:color w:val="3680EE" w:themeColor="text1" w:themeShade="BF"/>
    </w:rPr>
    <w:tblPr>
      <w:tblStyleRowBandSize w:val="1"/>
      <w:tblStyleColBandSize w:val="1"/>
      <w:tblBorders>
        <w:top w:val="single" w:sz="8" w:space="0" w:color="91BAF6" w:themeColor="text1"/>
        <w:bottom w:val="single" w:sz="8" w:space="0" w:color="91BAF6" w:themeColor="text1"/>
      </w:tblBorders>
    </w:tblPr>
    <w:tblStylePr w:type="firstRow">
      <w:pPr>
        <w:spacing w:before="0" w:after="0" w:line="240" w:lineRule="auto"/>
      </w:pPr>
      <w:rPr>
        <w:b/>
        <w:bCs/>
      </w:rPr>
      <w:tblPr/>
      <w:tcPr>
        <w:tcBorders>
          <w:top w:val="single" w:sz="8" w:space="0" w:color="91BAF6" w:themeColor="text1"/>
          <w:left w:val="nil"/>
          <w:bottom w:val="single" w:sz="8" w:space="0" w:color="91BAF6" w:themeColor="text1"/>
          <w:right w:val="nil"/>
          <w:insideH w:val="nil"/>
          <w:insideV w:val="nil"/>
        </w:tcBorders>
      </w:tcPr>
    </w:tblStylePr>
    <w:tblStylePr w:type="lastRow">
      <w:pPr>
        <w:spacing w:before="0" w:after="0" w:line="240" w:lineRule="auto"/>
      </w:pPr>
      <w:rPr>
        <w:b/>
        <w:bCs/>
      </w:rPr>
      <w:tblPr/>
      <w:tcPr>
        <w:tcBorders>
          <w:top w:val="single" w:sz="8" w:space="0" w:color="91BAF6" w:themeColor="text1"/>
          <w:left w:val="nil"/>
          <w:bottom w:val="single" w:sz="8" w:space="0" w:color="91BAF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DFC" w:themeFill="text1" w:themeFillTint="3F"/>
      </w:tcPr>
    </w:tblStylePr>
    <w:tblStylePr w:type="band1Horz">
      <w:tblPr/>
      <w:tcPr>
        <w:tcBorders>
          <w:left w:val="nil"/>
          <w:right w:val="nil"/>
          <w:insideH w:val="nil"/>
          <w:insideV w:val="nil"/>
        </w:tcBorders>
        <w:shd w:val="clear" w:color="auto" w:fill="E3EDFC" w:themeFill="text1" w:themeFillTint="3F"/>
      </w:tcPr>
    </w:tblStylePr>
  </w:style>
  <w:style w:type="table" w:styleId="LightShading-Accent1">
    <w:name w:val="Light Shading Accent 1"/>
    <w:basedOn w:val="TableNormal"/>
    <w:uiPriority w:val="60"/>
    <w:semiHidden/>
    <w:unhideWhenUsed/>
    <w:rsid w:val="00D20BD4"/>
    <w:rPr>
      <w:color w:val="3680EE" w:themeColor="accent1" w:themeShade="BF"/>
    </w:rPr>
    <w:tblPr>
      <w:tblStyleRowBandSize w:val="1"/>
      <w:tblStyleColBandSize w:val="1"/>
      <w:tblBorders>
        <w:top w:val="single" w:sz="8" w:space="0" w:color="91BAF6" w:themeColor="accent1"/>
        <w:bottom w:val="single" w:sz="8" w:space="0" w:color="91BAF6" w:themeColor="accent1"/>
      </w:tblBorders>
    </w:tblPr>
    <w:tblStylePr w:type="firstRow">
      <w:pPr>
        <w:spacing w:before="0" w:after="0" w:line="240" w:lineRule="auto"/>
      </w:pPr>
      <w:rPr>
        <w:b/>
        <w:bCs/>
      </w:rPr>
      <w:tblPr/>
      <w:tcPr>
        <w:tcBorders>
          <w:top w:val="single" w:sz="8" w:space="0" w:color="91BAF6" w:themeColor="accent1"/>
          <w:left w:val="nil"/>
          <w:bottom w:val="single" w:sz="8" w:space="0" w:color="91BAF6" w:themeColor="accent1"/>
          <w:right w:val="nil"/>
          <w:insideH w:val="nil"/>
          <w:insideV w:val="nil"/>
        </w:tcBorders>
      </w:tcPr>
    </w:tblStylePr>
    <w:tblStylePr w:type="lastRow">
      <w:pPr>
        <w:spacing w:before="0" w:after="0" w:line="240" w:lineRule="auto"/>
      </w:pPr>
      <w:rPr>
        <w:b/>
        <w:bCs/>
      </w:rPr>
      <w:tblPr/>
      <w:tcPr>
        <w:tcBorders>
          <w:top w:val="single" w:sz="8" w:space="0" w:color="91BAF6" w:themeColor="accent1"/>
          <w:left w:val="nil"/>
          <w:bottom w:val="single" w:sz="8" w:space="0" w:color="91BAF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DFC" w:themeFill="accent1" w:themeFillTint="3F"/>
      </w:tcPr>
    </w:tblStylePr>
    <w:tblStylePr w:type="band1Horz">
      <w:tblPr/>
      <w:tcPr>
        <w:tcBorders>
          <w:left w:val="nil"/>
          <w:right w:val="nil"/>
          <w:insideH w:val="nil"/>
          <w:insideV w:val="nil"/>
        </w:tcBorders>
        <w:shd w:val="clear" w:color="auto" w:fill="E3EDFC" w:themeFill="accent1" w:themeFillTint="3F"/>
      </w:tcPr>
    </w:tblStylePr>
  </w:style>
  <w:style w:type="table" w:styleId="LightShading-Accent2">
    <w:name w:val="Light Shading Accent 2"/>
    <w:basedOn w:val="TableNormal"/>
    <w:uiPriority w:val="60"/>
    <w:semiHidden/>
    <w:unhideWhenUsed/>
    <w:rsid w:val="00D20BD4"/>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D20BD4"/>
    <w:rPr>
      <w:color w:val="3A83EF" w:themeColor="accent3" w:themeShade="BF"/>
    </w:rPr>
    <w:tblPr>
      <w:tblStyleRowBandSize w:val="1"/>
      <w:tblStyleColBandSize w:val="1"/>
      <w:tblBorders>
        <w:top w:val="single" w:sz="8" w:space="0" w:color="98BEF7" w:themeColor="accent3"/>
        <w:bottom w:val="single" w:sz="8" w:space="0" w:color="98BEF7" w:themeColor="accent3"/>
      </w:tblBorders>
    </w:tblPr>
    <w:tblStylePr w:type="firstRow">
      <w:pPr>
        <w:spacing w:before="0" w:after="0" w:line="240" w:lineRule="auto"/>
      </w:pPr>
      <w:rPr>
        <w:b/>
        <w:bCs/>
      </w:rPr>
      <w:tblPr/>
      <w:tcPr>
        <w:tcBorders>
          <w:top w:val="single" w:sz="8" w:space="0" w:color="98BEF7" w:themeColor="accent3"/>
          <w:left w:val="nil"/>
          <w:bottom w:val="single" w:sz="8" w:space="0" w:color="98BEF7" w:themeColor="accent3"/>
          <w:right w:val="nil"/>
          <w:insideH w:val="nil"/>
          <w:insideV w:val="nil"/>
        </w:tcBorders>
      </w:tcPr>
    </w:tblStylePr>
    <w:tblStylePr w:type="lastRow">
      <w:pPr>
        <w:spacing w:before="0" w:after="0" w:line="240" w:lineRule="auto"/>
      </w:pPr>
      <w:rPr>
        <w:b/>
        <w:bCs/>
      </w:rPr>
      <w:tblPr/>
      <w:tcPr>
        <w:tcBorders>
          <w:top w:val="single" w:sz="8" w:space="0" w:color="98BEF7" w:themeColor="accent3"/>
          <w:left w:val="nil"/>
          <w:bottom w:val="single" w:sz="8" w:space="0" w:color="98BEF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EFD" w:themeFill="accent3" w:themeFillTint="3F"/>
      </w:tcPr>
    </w:tblStylePr>
    <w:tblStylePr w:type="band1Horz">
      <w:tblPr/>
      <w:tcPr>
        <w:tcBorders>
          <w:left w:val="nil"/>
          <w:right w:val="nil"/>
          <w:insideH w:val="nil"/>
          <w:insideV w:val="nil"/>
        </w:tcBorders>
        <w:shd w:val="clear" w:color="auto" w:fill="E5EEFD" w:themeFill="accent3" w:themeFillTint="3F"/>
      </w:tcPr>
    </w:tblStylePr>
  </w:style>
  <w:style w:type="table" w:styleId="LightShading-Accent4">
    <w:name w:val="Light Shading Accent 4"/>
    <w:basedOn w:val="TableNormal"/>
    <w:uiPriority w:val="60"/>
    <w:semiHidden/>
    <w:unhideWhenUsed/>
    <w:rsid w:val="00D20BD4"/>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D20BD4"/>
    <w:rPr>
      <w:color w:val="14162D" w:themeColor="accent5" w:themeShade="BF"/>
    </w:rPr>
    <w:tblPr>
      <w:tblStyleRowBandSize w:val="1"/>
      <w:tblStyleColBandSize w:val="1"/>
      <w:tblBorders>
        <w:top w:val="single" w:sz="8" w:space="0" w:color="1B1E3D" w:themeColor="accent5"/>
        <w:bottom w:val="single" w:sz="8" w:space="0" w:color="1B1E3D" w:themeColor="accent5"/>
      </w:tblBorders>
    </w:tblPr>
    <w:tblStylePr w:type="firstRow">
      <w:pPr>
        <w:spacing w:before="0" w:after="0" w:line="240" w:lineRule="auto"/>
      </w:pPr>
      <w:rPr>
        <w:b/>
        <w:bCs/>
      </w:rPr>
      <w:tblPr/>
      <w:tcPr>
        <w:tcBorders>
          <w:top w:val="single" w:sz="8" w:space="0" w:color="1B1E3D" w:themeColor="accent5"/>
          <w:left w:val="nil"/>
          <w:bottom w:val="single" w:sz="8" w:space="0" w:color="1B1E3D" w:themeColor="accent5"/>
          <w:right w:val="nil"/>
          <w:insideH w:val="nil"/>
          <w:insideV w:val="nil"/>
        </w:tcBorders>
      </w:tcPr>
    </w:tblStylePr>
    <w:tblStylePr w:type="lastRow">
      <w:pPr>
        <w:spacing w:before="0" w:after="0" w:line="240" w:lineRule="auto"/>
      </w:pPr>
      <w:rPr>
        <w:b/>
        <w:bCs/>
      </w:rPr>
      <w:tblPr/>
      <w:tcPr>
        <w:tcBorders>
          <w:top w:val="single" w:sz="8" w:space="0" w:color="1B1E3D" w:themeColor="accent5"/>
          <w:left w:val="nil"/>
          <w:bottom w:val="single" w:sz="8" w:space="0" w:color="1B1E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BADF" w:themeFill="accent5" w:themeFillTint="3F"/>
      </w:tcPr>
    </w:tblStylePr>
    <w:tblStylePr w:type="band1Horz">
      <w:tblPr/>
      <w:tcPr>
        <w:tcBorders>
          <w:left w:val="nil"/>
          <w:right w:val="nil"/>
          <w:insideH w:val="nil"/>
          <w:insideV w:val="nil"/>
        </w:tcBorders>
        <w:shd w:val="clear" w:color="auto" w:fill="B6BADF" w:themeFill="accent5" w:themeFillTint="3F"/>
      </w:tcPr>
    </w:tblStylePr>
  </w:style>
  <w:style w:type="table" w:styleId="LightShading-Accent6">
    <w:name w:val="Light Shading Accent 6"/>
    <w:basedOn w:val="TableNormal"/>
    <w:uiPriority w:val="60"/>
    <w:semiHidden/>
    <w:unhideWhenUsed/>
    <w:rsid w:val="00D20BD4"/>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table" w:styleId="LightGrid">
    <w:name w:val="Light Grid"/>
    <w:basedOn w:val="TableNormal"/>
    <w:uiPriority w:val="62"/>
    <w:semiHidden/>
    <w:unhideWhenUsed/>
    <w:rsid w:val="00D20BD4"/>
    <w:tblPr>
      <w:tblStyleRowBandSize w:val="1"/>
      <w:tblStyleColBandSize w:val="1"/>
      <w:tblBorders>
        <w:top w:val="single" w:sz="8" w:space="0" w:color="91BAF6" w:themeColor="text1"/>
        <w:left w:val="single" w:sz="8" w:space="0" w:color="91BAF6" w:themeColor="text1"/>
        <w:bottom w:val="single" w:sz="8" w:space="0" w:color="91BAF6" w:themeColor="text1"/>
        <w:right w:val="single" w:sz="8" w:space="0" w:color="91BAF6" w:themeColor="text1"/>
        <w:insideH w:val="single" w:sz="8" w:space="0" w:color="91BAF6" w:themeColor="text1"/>
        <w:insideV w:val="single" w:sz="8" w:space="0" w:color="91BAF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BAF6" w:themeColor="text1"/>
          <w:left w:val="single" w:sz="8" w:space="0" w:color="91BAF6" w:themeColor="text1"/>
          <w:bottom w:val="single" w:sz="18" w:space="0" w:color="91BAF6" w:themeColor="text1"/>
          <w:right w:val="single" w:sz="8" w:space="0" w:color="91BAF6" w:themeColor="text1"/>
          <w:insideH w:val="nil"/>
          <w:insideV w:val="single" w:sz="8" w:space="0" w:color="91BAF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BAF6" w:themeColor="text1"/>
          <w:left w:val="single" w:sz="8" w:space="0" w:color="91BAF6" w:themeColor="text1"/>
          <w:bottom w:val="single" w:sz="8" w:space="0" w:color="91BAF6" w:themeColor="text1"/>
          <w:right w:val="single" w:sz="8" w:space="0" w:color="91BAF6" w:themeColor="text1"/>
          <w:insideH w:val="nil"/>
          <w:insideV w:val="single" w:sz="8" w:space="0" w:color="91BAF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BAF6" w:themeColor="text1"/>
          <w:left w:val="single" w:sz="8" w:space="0" w:color="91BAF6" w:themeColor="text1"/>
          <w:bottom w:val="single" w:sz="8" w:space="0" w:color="91BAF6" w:themeColor="text1"/>
          <w:right w:val="single" w:sz="8" w:space="0" w:color="91BAF6" w:themeColor="text1"/>
        </w:tcBorders>
      </w:tcPr>
    </w:tblStylePr>
    <w:tblStylePr w:type="band1Vert">
      <w:tblPr/>
      <w:tcPr>
        <w:tcBorders>
          <w:top w:val="single" w:sz="8" w:space="0" w:color="91BAF6" w:themeColor="text1"/>
          <w:left w:val="single" w:sz="8" w:space="0" w:color="91BAF6" w:themeColor="text1"/>
          <w:bottom w:val="single" w:sz="8" w:space="0" w:color="91BAF6" w:themeColor="text1"/>
          <w:right w:val="single" w:sz="8" w:space="0" w:color="91BAF6" w:themeColor="text1"/>
        </w:tcBorders>
        <w:shd w:val="clear" w:color="auto" w:fill="E3EDFC" w:themeFill="text1" w:themeFillTint="3F"/>
      </w:tcPr>
    </w:tblStylePr>
    <w:tblStylePr w:type="band1Horz">
      <w:tblPr/>
      <w:tcPr>
        <w:tcBorders>
          <w:top w:val="single" w:sz="8" w:space="0" w:color="91BAF6" w:themeColor="text1"/>
          <w:left w:val="single" w:sz="8" w:space="0" w:color="91BAF6" w:themeColor="text1"/>
          <w:bottom w:val="single" w:sz="8" w:space="0" w:color="91BAF6" w:themeColor="text1"/>
          <w:right w:val="single" w:sz="8" w:space="0" w:color="91BAF6" w:themeColor="text1"/>
          <w:insideV w:val="single" w:sz="8" w:space="0" w:color="91BAF6" w:themeColor="text1"/>
        </w:tcBorders>
        <w:shd w:val="clear" w:color="auto" w:fill="E3EDFC" w:themeFill="text1" w:themeFillTint="3F"/>
      </w:tcPr>
    </w:tblStylePr>
    <w:tblStylePr w:type="band2Horz">
      <w:tblPr/>
      <w:tcPr>
        <w:tcBorders>
          <w:top w:val="single" w:sz="8" w:space="0" w:color="91BAF6" w:themeColor="text1"/>
          <w:left w:val="single" w:sz="8" w:space="0" w:color="91BAF6" w:themeColor="text1"/>
          <w:bottom w:val="single" w:sz="8" w:space="0" w:color="91BAF6" w:themeColor="text1"/>
          <w:right w:val="single" w:sz="8" w:space="0" w:color="91BAF6" w:themeColor="text1"/>
          <w:insideV w:val="single" w:sz="8" w:space="0" w:color="91BAF6" w:themeColor="text1"/>
        </w:tcBorders>
      </w:tcPr>
    </w:tblStylePr>
  </w:style>
  <w:style w:type="table" w:styleId="LightGrid-Accent1">
    <w:name w:val="Light Grid Accent 1"/>
    <w:basedOn w:val="TableNormal"/>
    <w:uiPriority w:val="62"/>
    <w:semiHidden/>
    <w:unhideWhenUsed/>
    <w:rsid w:val="00D20BD4"/>
    <w:tblPr>
      <w:tblStyleRowBandSize w:val="1"/>
      <w:tblStyleColBandSize w:val="1"/>
      <w:tblBorders>
        <w:top w:val="single" w:sz="8" w:space="0" w:color="91BAF6" w:themeColor="accent1"/>
        <w:left w:val="single" w:sz="8" w:space="0" w:color="91BAF6" w:themeColor="accent1"/>
        <w:bottom w:val="single" w:sz="8" w:space="0" w:color="91BAF6" w:themeColor="accent1"/>
        <w:right w:val="single" w:sz="8" w:space="0" w:color="91BAF6" w:themeColor="accent1"/>
        <w:insideH w:val="single" w:sz="8" w:space="0" w:color="91BAF6" w:themeColor="accent1"/>
        <w:insideV w:val="single" w:sz="8" w:space="0" w:color="91BAF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BAF6" w:themeColor="accent1"/>
          <w:left w:val="single" w:sz="8" w:space="0" w:color="91BAF6" w:themeColor="accent1"/>
          <w:bottom w:val="single" w:sz="18" w:space="0" w:color="91BAF6" w:themeColor="accent1"/>
          <w:right w:val="single" w:sz="8" w:space="0" w:color="91BAF6" w:themeColor="accent1"/>
          <w:insideH w:val="nil"/>
          <w:insideV w:val="single" w:sz="8" w:space="0" w:color="91BAF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BAF6" w:themeColor="accent1"/>
          <w:left w:val="single" w:sz="8" w:space="0" w:color="91BAF6" w:themeColor="accent1"/>
          <w:bottom w:val="single" w:sz="8" w:space="0" w:color="91BAF6" w:themeColor="accent1"/>
          <w:right w:val="single" w:sz="8" w:space="0" w:color="91BAF6" w:themeColor="accent1"/>
          <w:insideH w:val="nil"/>
          <w:insideV w:val="single" w:sz="8" w:space="0" w:color="91BAF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BAF6" w:themeColor="accent1"/>
          <w:left w:val="single" w:sz="8" w:space="0" w:color="91BAF6" w:themeColor="accent1"/>
          <w:bottom w:val="single" w:sz="8" w:space="0" w:color="91BAF6" w:themeColor="accent1"/>
          <w:right w:val="single" w:sz="8" w:space="0" w:color="91BAF6" w:themeColor="accent1"/>
        </w:tcBorders>
      </w:tcPr>
    </w:tblStylePr>
    <w:tblStylePr w:type="band1Vert">
      <w:tblPr/>
      <w:tcPr>
        <w:tcBorders>
          <w:top w:val="single" w:sz="8" w:space="0" w:color="91BAF6" w:themeColor="accent1"/>
          <w:left w:val="single" w:sz="8" w:space="0" w:color="91BAF6" w:themeColor="accent1"/>
          <w:bottom w:val="single" w:sz="8" w:space="0" w:color="91BAF6" w:themeColor="accent1"/>
          <w:right w:val="single" w:sz="8" w:space="0" w:color="91BAF6" w:themeColor="accent1"/>
        </w:tcBorders>
        <w:shd w:val="clear" w:color="auto" w:fill="E3EDFC" w:themeFill="accent1" w:themeFillTint="3F"/>
      </w:tcPr>
    </w:tblStylePr>
    <w:tblStylePr w:type="band1Horz">
      <w:tblPr/>
      <w:tcPr>
        <w:tcBorders>
          <w:top w:val="single" w:sz="8" w:space="0" w:color="91BAF6" w:themeColor="accent1"/>
          <w:left w:val="single" w:sz="8" w:space="0" w:color="91BAF6" w:themeColor="accent1"/>
          <w:bottom w:val="single" w:sz="8" w:space="0" w:color="91BAF6" w:themeColor="accent1"/>
          <w:right w:val="single" w:sz="8" w:space="0" w:color="91BAF6" w:themeColor="accent1"/>
          <w:insideV w:val="single" w:sz="8" w:space="0" w:color="91BAF6" w:themeColor="accent1"/>
        </w:tcBorders>
        <w:shd w:val="clear" w:color="auto" w:fill="E3EDFC" w:themeFill="accent1" w:themeFillTint="3F"/>
      </w:tcPr>
    </w:tblStylePr>
    <w:tblStylePr w:type="band2Horz">
      <w:tblPr/>
      <w:tcPr>
        <w:tcBorders>
          <w:top w:val="single" w:sz="8" w:space="0" w:color="91BAF6" w:themeColor="accent1"/>
          <w:left w:val="single" w:sz="8" w:space="0" w:color="91BAF6" w:themeColor="accent1"/>
          <w:bottom w:val="single" w:sz="8" w:space="0" w:color="91BAF6" w:themeColor="accent1"/>
          <w:right w:val="single" w:sz="8" w:space="0" w:color="91BAF6" w:themeColor="accent1"/>
          <w:insideV w:val="single" w:sz="8" w:space="0" w:color="91BAF6" w:themeColor="accent1"/>
        </w:tcBorders>
      </w:tcPr>
    </w:tblStylePr>
  </w:style>
  <w:style w:type="table" w:styleId="LightGrid-Accent2">
    <w:name w:val="Light Grid Accent 2"/>
    <w:basedOn w:val="TableNormal"/>
    <w:uiPriority w:val="62"/>
    <w:semiHidden/>
    <w:unhideWhenUsed/>
    <w:rsid w:val="00D20BD4"/>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D20BD4"/>
    <w:tblPr>
      <w:tblStyleRowBandSize w:val="1"/>
      <w:tblStyleColBandSize w:val="1"/>
      <w:tblBorders>
        <w:top w:val="single" w:sz="8" w:space="0" w:color="98BEF7" w:themeColor="accent3"/>
        <w:left w:val="single" w:sz="8" w:space="0" w:color="98BEF7" w:themeColor="accent3"/>
        <w:bottom w:val="single" w:sz="8" w:space="0" w:color="98BEF7" w:themeColor="accent3"/>
        <w:right w:val="single" w:sz="8" w:space="0" w:color="98BEF7" w:themeColor="accent3"/>
        <w:insideH w:val="single" w:sz="8" w:space="0" w:color="98BEF7" w:themeColor="accent3"/>
        <w:insideV w:val="single" w:sz="8" w:space="0" w:color="98BEF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BEF7" w:themeColor="accent3"/>
          <w:left w:val="single" w:sz="8" w:space="0" w:color="98BEF7" w:themeColor="accent3"/>
          <w:bottom w:val="single" w:sz="18" w:space="0" w:color="98BEF7" w:themeColor="accent3"/>
          <w:right w:val="single" w:sz="8" w:space="0" w:color="98BEF7" w:themeColor="accent3"/>
          <w:insideH w:val="nil"/>
          <w:insideV w:val="single" w:sz="8" w:space="0" w:color="98BEF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BEF7" w:themeColor="accent3"/>
          <w:left w:val="single" w:sz="8" w:space="0" w:color="98BEF7" w:themeColor="accent3"/>
          <w:bottom w:val="single" w:sz="8" w:space="0" w:color="98BEF7" w:themeColor="accent3"/>
          <w:right w:val="single" w:sz="8" w:space="0" w:color="98BEF7" w:themeColor="accent3"/>
          <w:insideH w:val="nil"/>
          <w:insideV w:val="single" w:sz="8" w:space="0" w:color="98BEF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BEF7" w:themeColor="accent3"/>
          <w:left w:val="single" w:sz="8" w:space="0" w:color="98BEF7" w:themeColor="accent3"/>
          <w:bottom w:val="single" w:sz="8" w:space="0" w:color="98BEF7" w:themeColor="accent3"/>
          <w:right w:val="single" w:sz="8" w:space="0" w:color="98BEF7" w:themeColor="accent3"/>
        </w:tcBorders>
      </w:tcPr>
    </w:tblStylePr>
    <w:tblStylePr w:type="band1Vert">
      <w:tblPr/>
      <w:tcPr>
        <w:tcBorders>
          <w:top w:val="single" w:sz="8" w:space="0" w:color="98BEF7" w:themeColor="accent3"/>
          <w:left w:val="single" w:sz="8" w:space="0" w:color="98BEF7" w:themeColor="accent3"/>
          <w:bottom w:val="single" w:sz="8" w:space="0" w:color="98BEF7" w:themeColor="accent3"/>
          <w:right w:val="single" w:sz="8" w:space="0" w:color="98BEF7" w:themeColor="accent3"/>
        </w:tcBorders>
        <w:shd w:val="clear" w:color="auto" w:fill="E5EEFD" w:themeFill="accent3" w:themeFillTint="3F"/>
      </w:tcPr>
    </w:tblStylePr>
    <w:tblStylePr w:type="band1Horz">
      <w:tblPr/>
      <w:tcPr>
        <w:tcBorders>
          <w:top w:val="single" w:sz="8" w:space="0" w:color="98BEF7" w:themeColor="accent3"/>
          <w:left w:val="single" w:sz="8" w:space="0" w:color="98BEF7" w:themeColor="accent3"/>
          <w:bottom w:val="single" w:sz="8" w:space="0" w:color="98BEF7" w:themeColor="accent3"/>
          <w:right w:val="single" w:sz="8" w:space="0" w:color="98BEF7" w:themeColor="accent3"/>
          <w:insideV w:val="single" w:sz="8" w:space="0" w:color="98BEF7" w:themeColor="accent3"/>
        </w:tcBorders>
        <w:shd w:val="clear" w:color="auto" w:fill="E5EEFD" w:themeFill="accent3" w:themeFillTint="3F"/>
      </w:tcPr>
    </w:tblStylePr>
    <w:tblStylePr w:type="band2Horz">
      <w:tblPr/>
      <w:tcPr>
        <w:tcBorders>
          <w:top w:val="single" w:sz="8" w:space="0" w:color="98BEF7" w:themeColor="accent3"/>
          <w:left w:val="single" w:sz="8" w:space="0" w:color="98BEF7" w:themeColor="accent3"/>
          <w:bottom w:val="single" w:sz="8" w:space="0" w:color="98BEF7" w:themeColor="accent3"/>
          <w:right w:val="single" w:sz="8" w:space="0" w:color="98BEF7" w:themeColor="accent3"/>
          <w:insideV w:val="single" w:sz="8" w:space="0" w:color="98BEF7" w:themeColor="accent3"/>
        </w:tcBorders>
      </w:tcPr>
    </w:tblStylePr>
  </w:style>
  <w:style w:type="table" w:styleId="LightGrid-Accent4">
    <w:name w:val="Light Grid Accent 4"/>
    <w:basedOn w:val="TableNormal"/>
    <w:uiPriority w:val="62"/>
    <w:semiHidden/>
    <w:unhideWhenUsed/>
    <w:rsid w:val="00D20BD4"/>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D20BD4"/>
    <w:tblPr>
      <w:tblStyleRowBandSize w:val="1"/>
      <w:tblStyleColBandSize w:val="1"/>
      <w:tblBorders>
        <w:top w:val="single" w:sz="8" w:space="0" w:color="1B1E3D" w:themeColor="accent5"/>
        <w:left w:val="single" w:sz="8" w:space="0" w:color="1B1E3D" w:themeColor="accent5"/>
        <w:bottom w:val="single" w:sz="8" w:space="0" w:color="1B1E3D" w:themeColor="accent5"/>
        <w:right w:val="single" w:sz="8" w:space="0" w:color="1B1E3D" w:themeColor="accent5"/>
        <w:insideH w:val="single" w:sz="8" w:space="0" w:color="1B1E3D" w:themeColor="accent5"/>
        <w:insideV w:val="single" w:sz="8" w:space="0" w:color="1B1E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1E3D" w:themeColor="accent5"/>
          <w:left w:val="single" w:sz="8" w:space="0" w:color="1B1E3D" w:themeColor="accent5"/>
          <w:bottom w:val="single" w:sz="18" w:space="0" w:color="1B1E3D" w:themeColor="accent5"/>
          <w:right w:val="single" w:sz="8" w:space="0" w:color="1B1E3D" w:themeColor="accent5"/>
          <w:insideH w:val="nil"/>
          <w:insideV w:val="single" w:sz="8" w:space="0" w:color="1B1E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1E3D" w:themeColor="accent5"/>
          <w:left w:val="single" w:sz="8" w:space="0" w:color="1B1E3D" w:themeColor="accent5"/>
          <w:bottom w:val="single" w:sz="8" w:space="0" w:color="1B1E3D" w:themeColor="accent5"/>
          <w:right w:val="single" w:sz="8" w:space="0" w:color="1B1E3D" w:themeColor="accent5"/>
          <w:insideH w:val="nil"/>
          <w:insideV w:val="single" w:sz="8" w:space="0" w:color="1B1E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1E3D" w:themeColor="accent5"/>
          <w:left w:val="single" w:sz="8" w:space="0" w:color="1B1E3D" w:themeColor="accent5"/>
          <w:bottom w:val="single" w:sz="8" w:space="0" w:color="1B1E3D" w:themeColor="accent5"/>
          <w:right w:val="single" w:sz="8" w:space="0" w:color="1B1E3D" w:themeColor="accent5"/>
        </w:tcBorders>
      </w:tcPr>
    </w:tblStylePr>
    <w:tblStylePr w:type="band1Vert">
      <w:tblPr/>
      <w:tcPr>
        <w:tcBorders>
          <w:top w:val="single" w:sz="8" w:space="0" w:color="1B1E3D" w:themeColor="accent5"/>
          <w:left w:val="single" w:sz="8" w:space="0" w:color="1B1E3D" w:themeColor="accent5"/>
          <w:bottom w:val="single" w:sz="8" w:space="0" w:color="1B1E3D" w:themeColor="accent5"/>
          <w:right w:val="single" w:sz="8" w:space="0" w:color="1B1E3D" w:themeColor="accent5"/>
        </w:tcBorders>
        <w:shd w:val="clear" w:color="auto" w:fill="B6BADF" w:themeFill="accent5" w:themeFillTint="3F"/>
      </w:tcPr>
    </w:tblStylePr>
    <w:tblStylePr w:type="band1Horz">
      <w:tblPr/>
      <w:tcPr>
        <w:tcBorders>
          <w:top w:val="single" w:sz="8" w:space="0" w:color="1B1E3D" w:themeColor="accent5"/>
          <w:left w:val="single" w:sz="8" w:space="0" w:color="1B1E3D" w:themeColor="accent5"/>
          <w:bottom w:val="single" w:sz="8" w:space="0" w:color="1B1E3D" w:themeColor="accent5"/>
          <w:right w:val="single" w:sz="8" w:space="0" w:color="1B1E3D" w:themeColor="accent5"/>
          <w:insideV w:val="single" w:sz="8" w:space="0" w:color="1B1E3D" w:themeColor="accent5"/>
        </w:tcBorders>
        <w:shd w:val="clear" w:color="auto" w:fill="B6BADF" w:themeFill="accent5" w:themeFillTint="3F"/>
      </w:tcPr>
    </w:tblStylePr>
    <w:tblStylePr w:type="band2Horz">
      <w:tblPr/>
      <w:tcPr>
        <w:tcBorders>
          <w:top w:val="single" w:sz="8" w:space="0" w:color="1B1E3D" w:themeColor="accent5"/>
          <w:left w:val="single" w:sz="8" w:space="0" w:color="1B1E3D" w:themeColor="accent5"/>
          <w:bottom w:val="single" w:sz="8" w:space="0" w:color="1B1E3D" w:themeColor="accent5"/>
          <w:right w:val="single" w:sz="8" w:space="0" w:color="1B1E3D" w:themeColor="accent5"/>
          <w:insideV w:val="single" w:sz="8" w:space="0" w:color="1B1E3D" w:themeColor="accent5"/>
        </w:tcBorders>
      </w:tcPr>
    </w:tblStylePr>
  </w:style>
  <w:style w:type="table" w:styleId="LightGrid-Accent6">
    <w:name w:val="Light Grid Accent 6"/>
    <w:basedOn w:val="TableNormal"/>
    <w:uiPriority w:val="62"/>
    <w:semiHidden/>
    <w:unhideWhenUsed/>
    <w:rsid w:val="00D20BD4"/>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DarkList">
    <w:name w:val="Dark List"/>
    <w:basedOn w:val="TableNormal"/>
    <w:uiPriority w:val="70"/>
    <w:semiHidden/>
    <w:unhideWhenUsed/>
    <w:rsid w:val="00D20BD4"/>
    <w:rPr>
      <w:color w:val="FFFFFF" w:themeColor="background1"/>
    </w:rPr>
    <w:tblPr>
      <w:tblStyleRowBandSize w:val="1"/>
      <w:tblStyleColBandSize w:val="1"/>
    </w:tblPr>
    <w:tcPr>
      <w:shd w:val="clear" w:color="auto" w:fill="91BAF6" w:themeFill="text1"/>
    </w:tcPr>
    <w:tblStylePr w:type="firstRow">
      <w:rPr>
        <w:b/>
        <w:bCs/>
      </w:rPr>
      <w:tblPr/>
      <w:tcPr>
        <w:tcBorders>
          <w:top w:val="nil"/>
          <w:left w:val="nil"/>
          <w:bottom w:val="single" w:sz="18" w:space="0" w:color="FFFFFF" w:themeColor="background1"/>
          <w:right w:val="nil"/>
          <w:insideH w:val="nil"/>
          <w:insideV w:val="nil"/>
        </w:tcBorders>
        <w:shd w:val="clear" w:color="auto" w:fill="91BAF6" w:themeFill="text1"/>
      </w:tcPr>
    </w:tblStylePr>
    <w:tblStylePr w:type="lastRow">
      <w:tblPr/>
      <w:tcPr>
        <w:tcBorders>
          <w:top w:val="single" w:sz="18" w:space="0" w:color="FFFFFF" w:themeColor="background1"/>
          <w:left w:val="nil"/>
          <w:bottom w:val="nil"/>
          <w:right w:val="nil"/>
          <w:insideH w:val="nil"/>
          <w:insideV w:val="nil"/>
        </w:tcBorders>
        <w:shd w:val="clear" w:color="auto" w:fill="0E51B3"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680E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680EE" w:themeFill="text1" w:themeFillShade="BF"/>
      </w:tcPr>
    </w:tblStylePr>
    <w:tblStylePr w:type="band1Vert">
      <w:tblPr/>
      <w:tcPr>
        <w:tcBorders>
          <w:top w:val="nil"/>
          <w:left w:val="nil"/>
          <w:bottom w:val="nil"/>
          <w:right w:val="nil"/>
          <w:insideH w:val="nil"/>
          <w:insideV w:val="nil"/>
        </w:tcBorders>
        <w:shd w:val="clear" w:color="auto" w:fill="3680EE" w:themeFill="text1" w:themeFillShade="BF"/>
      </w:tcPr>
    </w:tblStylePr>
    <w:tblStylePr w:type="band1Horz">
      <w:tblPr/>
      <w:tcPr>
        <w:tcBorders>
          <w:top w:val="nil"/>
          <w:left w:val="nil"/>
          <w:bottom w:val="nil"/>
          <w:right w:val="nil"/>
          <w:insideH w:val="nil"/>
          <w:insideV w:val="nil"/>
        </w:tcBorders>
        <w:shd w:val="clear" w:color="auto" w:fill="3680EE" w:themeFill="text1" w:themeFillShade="BF"/>
      </w:tcPr>
    </w:tblStylePr>
  </w:style>
  <w:style w:type="table" w:styleId="DarkList-Accent1">
    <w:name w:val="Dark List Accent 1"/>
    <w:basedOn w:val="TableNormal"/>
    <w:uiPriority w:val="70"/>
    <w:semiHidden/>
    <w:unhideWhenUsed/>
    <w:rsid w:val="00D20BD4"/>
    <w:rPr>
      <w:color w:val="FFFFFF" w:themeColor="background1"/>
    </w:rPr>
    <w:tblPr>
      <w:tblStyleRowBandSize w:val="1"/>
      <w:tblStyleColBandSize w:val="1"/>
    </w:tblPr>
    <w:tcPr>
      <w:shd w:val="clear" w:color="auto" w:fill="91BAF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91BAF6" w:themeFill="text1"/>
      </w:tcPr>
    </w:tblStylePr>
    <w:tblStylePr w:type="lastRow">
      <w:tblPr/>
      <w:tcPr>
        <w:tcBorders>
          <w:top w:val="single" w:sz="18" w:space="0" w:color="FFFFFF" w:themeColor="background1"/>
          <w:left w:val="nil"/>
          <w:bottom w:val="nil"/>
          <w:right w:val="nil"/>
          <w:insideH w:val="nil"/>
          <w:insideV w:val="nil"/>
        </w:tcBorders>
        <w:shd w:val="clear" w:color="auto" w:fill="0E51B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80E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80EE" w:themeFill="accent1" w:themeFillShade="BF"/>
      </w:tcPr>
    </w:tblStylePr>
    <w:tblStylePr w:type="band1Vert">
      <w:tblPr/>
      <w:tcPr>
        <w:tcBorders>
          <w:top w:val="nil"/>
          <w:left w:val="nil"/>
          <w:bottom w:val="nil"/>
          <w:right w:val="nil"/>
          <w:insideH w:val="nil"/>
          <w:insideV w:val="nil"/>
        </w:tcBorders>
        <w:shd w:val="clear" w:color="auto" w:fill="3680EE" w:themeFill="accent1" w:themeFillShade="BF"/>
      </w:tcPr>
    </w:tblStylePr>
    <w:tblStylePr w:type="band1Horz">
      <w:tblPr/>
      <w:tcPr>
        <w:tcBorders>
          <w:top w:val="nil"/>
          <w:left w:val="nil"/>
          <w:bottom w:val="nil"/>
          <w:right w:val="nil"/>
          <w:insideH w:val="nil"/>
          <w:insideV w:val="nil"/>
        </w:tcBorders>
        <w:shd w:val="clear" w:color="auto" w:fill="3680EE" w:themeFill="accent1" w:themeFillShade="BF"/>
      </w:tcPr>
    </w:tblStylePr>
  </w:style>
  <w:style w:type="table" w:styleId="DarkList-Accent2">
    <w:name w:val="Dark List Accent 2"/>
    <w:basedOn w:val="TableNormal"/>
    <w:uiPriority w:val="70"/>
    <w:semiHidden/>
    <w:unhideWhenUsed/>
    <w:rsid w:val="00D20BD4"/>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91BAF6"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D20BD4"/>
    <w:rPr>
      <w:color w:val="FFFFFF" w:themeColor="background1"/>
    </w:rPr>
    <w:tblPr>
      <w:tblStyleRowBandSize w:val="1"/>
      <w:tblStyleColBandSize w:val="1"/>
    </w:tblPr>
    <w:tcPr>
      <w:shd w:val="clear" w:color="auto" w:fill="98BEF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91BAF6" w:themeFill="text1"/>
      </w:tcPr>
    </w:tblStylePr>
    <w:tblStylePr w:type="lastRow">
      <w:tblPr/>
      <w:tcPr>
        <w:tcBorders>
          <w:top w:val="single" w:sz="18" w:space="0" w:color="FFFFFF" w:themeColor="background1"/>
          <w:left w:val="nil"/>
          <w:bottom w:val="nil"/>
          <w:right w:val="nil"/>
          <w:insideH w:val="nil"/>
          <w:insideV w:val="nil"/>
        </w:tcBorders>
        <w:shd w:val="clear" w:color="auto" w:fill="0E52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3E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3EF" w:themeFill="accent3" w:themeFillShade="BF"/>
      </w:tcPr>
    </w:tblStylePr>
    <w:tblStylePr w:type="band1Vert">
      <w:tblPr/>
      <w:tcPr>
        <w:tcBorders>
          <w:top w:val="nil"/>
          <w:left w:val="nil"/>
          <w:bottom w:val="nil"/>
          <w:right w:val="nil"/>
          <w:insideH w:val="nil"/>
          <w:insideV w:val="nil"/>
        </w:tcBorders>
        <w:shd w:val="clear" w:color="auto" w:fill="3A83EF" w:themeFill="accent3" w:themeFillShade="BF"/>
      </w:tcPr>
    </w:tblStylePr>
    <w:tblStylePr w:type="band1Horz">
      <w:tblPr/>
      <w:tcPr>
        <w:tcBorders>
          <w:top w:val="nil"/>
          <w:left w:val="nil"/>
          <w:bottom w:val="nil"/>
          <w:right w:val="nil"/>
          <w:insideH w:val="nil"/>
          <w:insideV w:val="nil"/>
        </w:tcBorders>
        <w:shd w:val="clear" w:color="auto" w:fill="3A83EF" w:themeFill="accent3" w:themeFillShade="BF"/>
      </w:tcPr>
    </w:tblStylePr>
  </w:style>
  <w:style w:type="table" w:styleId="DarkList-Accent4">
    <w:name w:val="Dark List Accent 4"/>
    <w:basedOn w:val="TableNormal"/>
    <w:uiPriority w:val="70"/>
    <w:semiHidden/>
    <w:unhideWhenUsed/>
    <w:rsid w:val="00D20BD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91BAF6"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D20BD4"/>
    <w:rPr>
      <w:color w:val="FFFFFF" w:themeColor="background1"/>
    </w:rPr>
    <w:tblPr>
      <w:tblStyleRowBandSize w:val="1"/>
      <w:tblStyleColBandSize w:val="1"/>
    </w:tblPr>
    <w:tcPr>
      <w:shd w:val="clear" w:color="auto" w:fill="1B1E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91BAF6" w:themeFill="text1"/>
      </w:tcPr>
    </w:tblStylePr>
    <w:tblStylePr w:type="lastRow">
      <w:tblPr/>
      <w:tcPr>
        <w:tcBorders>
          <w:top w:val="single" w:sz="18" w:space="0" w:color="FFFFFF" w:themeColor="background1"/>
          <w:left w:val="nil"/>
          <w:bottom w:val="nil"/>
          <w:right w:val="nil"/>
          <w:insideH w:val="nil"/>
          <w:insideV w:val="nil"/>
        </w:tcBorders>
        <w:shd w:val="clear" w:color="auto" w:fill="0D0E1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162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162D" w:themeFill="accent5" w:themeFillShade="BF"/>
      </w:tcPr>
    </w:tblStylePr>
    <w:tblStylePr w:type="band1Vert">
      <w:tblPr/>
      <w:tcPr>
        <w:tcBorders>
          <w:top w:val="nil"/>
          <w:left w:val="nil"/>
          <w:bottom w:val="nil"/>
          <w:right w:val="nil"/>
          <w:insideH w:val="nil"/>
          <w:insideV w:val="nil"/>
        </w:tcBorders>
        <w:shd w:val="clear" w:color="auto" w:fill="14162D" w:themeFill="accent5" w:themeFillShade="BF"/>
      </w:tcPr>
    </w:tblStylePr>
    <w:tblStylePr w:type="band1Horz">
      <w:tblPr/>
      <w:tcPr>
        <w:tcBorders>
          <w:top w:val="nil"/>
          <w:left w:val="nil"/>
          <w:bottom w:val="nil"/>
          <w:right w:val="nil"/>
          <w:insideH w:val="nil"/>
          <w:insideV w:val="nil"/>
        </w:tcBorders>
        <w:shd w:val="clear" w:color="auto" w:fill="14162D" w:themeFill="accent5" w:themeFillShade="BF"/>
      </w:tcPr>
    </w:tblStylePr>
  </w:style>
  <w:style w:type="table" w:styleId="DarkList-Accent6">
    <w:name w:val="Dark List Accent 6"/>
    <w:basedOn w:val="TableNormal"/>
    <w:uiPriority w:val="70"/>
    <w:semiHidden/>
    <w:unhideWhenUsed/>
    <w:rsid w:val="00D20BD4"/>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91BAF6"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table" w:styleId="ListTable1Light">
    <w:name w:val="List Table 1 Light"/>
    <w:basedOn w:val="TableNormal"/>
    <w:uiPriority w:val="46"/>
    <w:rsid w:val="00D20BD4"/>
    <w:tblPr>
      <w:tblStyleRowBandSize w:val="1"/>
      <w:tblStyleColBandSize w:val="1"/>
    </w:tblPr>
    <w:tblStylePr w:type="firstRow">
      <w:rPr>
        <w:b/>
        <w:bCs/>
      </w:rPr>
      <w:tblPr/>
      <w:tcPr>
        <w:tcBorders>
          <w:bottom w:val="single" w:sz="4" w:space="0" w:color="BCD5F9" w:themeColor="text1" w:themeTint="99"/>
        </w:tcBorders>
      </w:tcPr>
    </w:tblStylePr>
    <w:tblStylePr w:type="lastRow">
      <w:rPr>
        <w:b/>
        <w:bCs/>
      </w:rPr>
      <w:tblPr/>
      <w:tcPr>
        <w:tcBorders>
          <w:top w:val="single" w:sz="4" w:space="0" w:color="BCD5F9" w:themeColor="text1" w:themeTint="99"/>
        </w:tcBorders>
      </w:tcPr>
    </w:tblStylePr>
    <w:tblStylePr w:type="firstCol">
      <w:rPr>
        <w:b/>
        <w:bCs/>
      </w:rPr>
    </w:tblStylePr>
    <w:tblStylePr w:type="lastCol">
      <w:rPr>
        <w:b/>
        <w:bCs/>
      </w:rPr>
    </w:tblStylePr>
    <w:tblStylePr w:type="band1Vert">
      <w:tblPr/>
      <w:tcPr>
        <w:shd w:val="clear" w:color="auto" w:fill="E8F1FD" w:themeFill="text1" w:themeFillTint="33"/>
      </w:tcPr>
    </w:tblStylePr>
    <w:tblStylePr w:type="band1Horz">
      <w:tblPr/>
      <w:tcPr>
        <w:shd w:val="clear" w:color="auto" w:fill="E8F1FD" w:themeFill="text1" w:themeFillTint="33"/>
      </w:tcPr>
    </w:tblStylePr>
  </w:style>
  <w:style w:type="table" w:styleId="ListTable1Light-Accent1">
    <w:name w:val="List Table 1 Light Accent 1"/>
    <w:basedOn w:val="TableNormal"/>
    <w:uiPriority w:val="46"/>
    <w:rsid w:val="00D20BD4"/>
    <w:tblPr>
      <w:tblStyleRowBandSize w:val="1"/>
      <w:tblStyleColBandSize w:val="1"/>
    </w:tblPr>
    <w:tblStylePr w:type="firstRow">
      <w:rPr>
        <w:b/>
        <w:bCs/>
      </w:rPr>
      <w:tblPr/>
      <w:tcPr>
        <w:tcBorders>
          <w:bottom w:val="single" w:sz="4" w:space="0" w:color="BCD5F9" w:themeColor="accent1" w:themeTint="99"/>
        </w:tcBorders>
      </w:tcPr>
    </w:tblStylePr>
    <w:tblStylePr w:type="lastRow">
      <w:rPr>
        <w:b/>
        <w:bCs/>
      </w:rPr>
      <w:tblPr/>
      <w:tcPr>
        <w:tcBorders>
          <w:top w:val="single" w:sz="4" w:space="0" w:color="BCD5F9" w:themeColor="accent1" w:themeTint="99"/>
        </w:tcBorders>
      </w:tcPr>
    </w:tblStylePr>
    <w:tblStylePr w:type="firstCol">
      <w:rPr>
        <w:b/>
        <w:bCs/>
      </w:rPr>
    </w:tblStylePr>
    <w:tblStylePr w:type="lastCol">
      <w:rPr>
        <w:b/>
        <w:bCs/>
      </w:rPr>
    </w:tblStylePr>
    <w:tblStylePr w:type="band1Vert">
      <w:tblPr/>
      <w:tcPr>
        <w:shd w:val="clear" w:color="auto" w:fill="E8F1FD" w:themeFill="accent1" w:themeFillTint="33"/>
      </w:tcPr>
    </w:tblStylePr>
    <w:tblStylePr w:type="band1Horz">
      <w:tblPr/>
      <w:tcPr>
        <w:shd w:val="clear" w:color="auto" w:fill="E8F1FD" w:themeFill="accent1" w:themeFillTint="33"/>
      </w:tcPr>
    </w:tblStylePr>
  </w:style>
  <w:style w:type="table" w:styleId="ListTable1Light-Accent2">
    <w:name w:val="List Table 1 Light Accent 2"/>
    <w:basedOn w:val="TableNormal"/>
    <w:uiPriority w:val="46"/>
    <w:rsid w:val="00D20BD4"/>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D20BD4"/>
    <w:tblPr>
      <w:tblStyleRowBandSize w:val="1"/>
      <w:tblStyleColBandSize w:val="1"/>
    </w:tblPr>
    <w:tblStylePr w:type="firstRow">
      <w:rPr>
        <w:b/>
        <w:bCs/>
      </w:rPr>
      <w:tblPr/>
      <w:tcPr>
        <w:tcBorders>
          <w:bottom w:val="single" w:sz="4" w:space="0" w:color="C1D7FA" w:themeColor="accent3" w:themeTint="99"/>
        </w:tcBorders>
      </w:tcPr>
    </w:tblStylePr>
    <w:tblStylePr w:type="lastRow">
      <w:rPr>
        <w:b/>
        <w:bCs/>
      </w:rPr>
      <w:tblPr/>
      <w:tcPr>
        <w:tcBorders>
          <w:top w:val="single" w:sz="4" w:space="0" w:color="C1D7FA" w:themeColor="accent3" w:themeTint="99"/>
        </w:tcBorders>
      </w:tcPr>
    </w:tblStylePr>
    <w:tblStylePr w:type="firstCol">
      <w:rPr>
        <w:b/>
        <w:bCs/>
      </w:rPr>
    </w:tblStylePr>
    <w:tblStylePr w:type="lastCol">
      <w:rPr>
        <w:b/>
        <w:bCs/>
      </w:rPr>
    </w:tblStylePr>
    <w:tblStylePr w:type="band1Vert">
      <w:tblPr/>
      <w:tcPr>
        <w:shd w:val="clear" w:color="auto" w:fill="EAF1FD" w:themeFill="accent3" w:themeFillTint="33"/>
      </w:tcPr>
    </w:tblStylePr>
    <w:tblStylePr w:type="band1Horz">
      <w:tblPr/>
      <w:tcPr>
        <w:shd w:val="clear" w:color="auto" w:fill="EAF1FD" w:themeFill="accent3" w:themeFillTint="33"/>
      </w:tcPr>
    </w:tblStylePr>
  </w:style>
  <w:style w:type="table" w:styleId="ListTable1Light-Accent4">
    <w:name w:val="List Table 1 Light Accent 4"/>
    <w:basedOn w:val="TableNormal"/>
    <w:uiPriority w:val="46"/>
    <w:rsid w:val="00D20BD4"/>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D20BD4"/>
    <w:tblPr>
      <w:tblStyleRowBandSize w:val="1"/>
      <w:tblStyleColBandSize w:val="1"/>
    </w:tblPr>
    <w:tblStylePr w:type="firstRow">
      <w:rPr>
        <w:b/>
        <w:bCs/>
      </w:rPr>
      <w:tblPr/>
      <w:tcPr>
        <w:tcBorders>
          <w:bottom w:val="single" w:sz="4" w:space="0" w:color="4F57B1" w:themeColor="accent5" w:themeTint="99"/>
        </w:tcBorders>
      </w:tcPr>
    </w:tblStylePr>
    <w:tblStylePr w:type="lastRow">
      <w:rPr>
        <w:b/>
        <w:bCs/>
      </w:rPr>
      <w:tblPr/>
      <w:tcPr>
        <w:tcBorders>
          <w:top w:val="single" w:sz="4" w:space="0" w:color="4F57B1" w:themeColor="accent5" w:themeTint="99"/>
        </w:tcBorders>
      </w:tcPr>
    </w:tblStylePr>
    <w:tblStylePr w:type="firstCol">
      <w:rPr>
        <w:b/>
        <w:bCs/>
      </w:rPr>
    </w:tblStylePr>
    <w:tblStylePr w:type="lastCol">
      <w:rPr>
        <w:b/>
        <w:bCs/>
      </w:rPr>
    </w:tblStylePr>
    <w:tblStylePr w:type="band1Vert">
      <w:tblPr/>
      <w:tcPr>
        <w:shd w:val="clear" w:color="auto" w:fill="C4C7E5" w:themeFill="accent5" w:themeFillTint="33"/>
      </w:tcPr>
    </w:tblStylePr>
    <w:tblStylePr w:type="band1Horz">
      <w:tblPr/>
      <w:tcPr>
        <w:shd w:val="clear" w:color="auto" w:fill="C4C7E5" w:themeFill="accent5" w:themeFillTint="33"/>
      </w:tcPr>
    </w:tblStylePr>
  </w:style>
  <w:style w:type="table" w:styleId="ListTable1Light-Accent6">
    <w:name w:val="List Table 1 Light Accent 6"/>
    <w:basedOn w:val="TableNormal"/>
    <w:uiPriority w:val="46"/>
    <w:rsid w:val="00D20BD4"/>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D20BD4"/>
    <w:tblPr>
      <w:tblStyleRowBandSize w:val="1"/>
      <w:tblStyleColBandSize w:val="1"/>
      <w:tblBorders>
        <w:top w:val="single" w:sz="4" w:space="0" w:color="BCD5F9" w:themeColor="text1" w:themeTint="99"/>
        <w:bottom w:val="single" w:sz="4" w:space="0" w:color="BCD5F9" w:themeColor="text1" w:themeTint="99"/>
        <w:insideH w:val="single" w:sz="4" w:space="0" w:color="BCD5F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FD" w:themeFill="text1" w:themeFillTint="33"/>
      </w:tcPr>
    </w:tblStylePr>
    <w:tblStylePr w:type="band1Horz">
      <w:tblPr/>
      <w:tcPr>
        <w:shd w:val="clear" w:color="auto" w:fill="E8F1FD" w:themeFill="text1" w:themeFillTint="33"/>
      </w:tcPr>
    </w:tblStylePr>
  </w:style>
  <w:style w:type="table" w:styleId="ListTable2-Accent1">
    <w:name w:val="List Table 2 Accent 1"/>
    <w:basedOn w:val="TableNormal"/>
    <w:uiPriority w:val="47"/>
    <w:rsid w:val="00D20BD4"/>
    <w:tblPr>
      <w:tblStyleRowBandSize w:val="1"/>
      <w:tblStyleColBandSize w:val="1"/>
      <w:tblBorders>
        <w:top w:val="single" w:sz="4" w:space="0" w:color="BCD5F9" w:themeColor="accent1" w:themeTint="99"/>
        <w:bottom w:val="single" w:sz="4" w:space="0" w:color="BCD5F9" w:themeColor="accent1" w:themeTint="99"/>
        <w:insideH w:val="single" w:sz="4" w:space="0" w:color="BCD5F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FD" w:themeFill="accent1" w:themeFillTint="33"/>
      </w:tcPr>
    </w:tblStylePr>
    <w:tblStylePr w:type="band1Horz">
      <w:tblPr/>
      <w:tcPr>
        <w:shd w:val="clear" w:color="auto" w:fill="E8F1FD" w:themeFill="accent1" w:themeFillTint="33"/>
      </w:tcPr>
    </w:tblStylePr>
  </w:style>
  <w:style w:type="table" w:styleId="ListTable2-Accent2">
    <w:name w:val="List Table 2 Accent 2"/>
    <w:basedOn w:val="TableNormal"/>
    <w:uiPriority w:val="47"/>
    <w:rsid w:val="00D20BD4"/>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D20BD4"/>
    <w:tblPr>
      <w:tblStyleRowBandSize w:val="1"/>
      <w:tblStyleColBandSize w:val="1"/>
      <w:tblBorders>
        <w:top w:val="single" w:sz="4" w:space="0" w:color="C1D7FA" w:themeColor="accent3" w:themeTint="99"/>
        <w:bottom w:val="single" w:sz="4" w:space="0" w:color="C1D7FA" w:themeColor="accent3" w:themeTint="99"/>
        <w:insideH w:val="single" w:sz="4" w:space="0" w:color="C1D7F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FD" w:themeFill="accent3" w:themeFillTint="33"/>
      </w:tcPr>
    </w:tblStylePr>
    <w:tblStylePr w:type="band1Horz">
      <w:tblPr/>
      <w:tcPr>
        <w:shd w:val="clear" w:color="auto" w:fill="EAF1FD" w:themeFill="accent3" w:themeFillTint="33"/>
      </w:tcPr>
    </w:tblStylePr>
  </w:style>
  <w:style w:type="table" w:styleId="ListTable2-Accent4">
    <w:name w:val="List Table 2 Accent 4"/>
    <w:basedOn w:val="TableNormal"/>
    <w:uiPriority w:val="47"/>
    <w:rsid w:val="00D20BD4"/>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D20BD4"/>
    <w:tblPr>
      <w:tblStyleRowBandSize w:val="1"/>
      <w:tblStyleColBandSize w:val="1"/>
      <w:tblBorders>
        <w:top w:val="single" w:sz="4" w:space="0" w:color="4F57B1" w:themeColor="accent5" w:themeTint="99"/>
        <w:bottom w:val="single" w:sz="4" w:space="0" w:color="4F57B1" w:themeColor="accent5" w:themeTint="99"/>
        <w:insideH w:val="single" w:sz="4" w:space="0" w:color="4F57B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C7E5" w:themeFill="accent5" w:themeFillTint="33"/>
      </w:tcPr>
    </w:tblStylePr>
    <w:tblStylePr w:type="band1Horz">
      <w:tblPr/>
      <w:tcPr>
        <w:shd w:val="clear" w:color="auto" w:fill="C4C7E5" w:themeFill="accent5" w:themeFillTint="33"/>
      </w:tcPr>
    </w:tblStylePr>
  </w:style>
  <w:style w:type="table" w:styleId="ListTable2-Accent6">
    <w:name w:val="List Table 2 Accent 6"/>
    <w:basedOn w:val="TableNormal"/>
    <w:uiPriority w:val="47"/>
    <w:rsid w:val="00D20BD4"/>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D20BD4"/>
    <w:tblPr>
      <w:tblStyleRowBandSize w:val="1"/>
      <w:tblStyleColBandSize w:val="1"/>
      <w:tblBorders>
        <w:top w:val="single" w:sz="4" w:space="0" w:color="91BAF6" w:themeColor="text1"/>
        <w:left w:val="single" w:sz="4" w:space="0" w:color="91BAF6" w:themeColor="text1"/>
        <w:bottom w:val="single" w:sz="4" w:space="0" w:color="91BAF6" w:themeColor="text1"/>
        <w:right w:val="single" w:sz="4" w:space="0" w:color="91BAF6" w:themeColor="text1"/>
      </w:tblBorders>
    </w:tblPr>
    <w:tblStylePr w:type="firstRow">
      <w:rPr>
        <w:b/>
        <w:bCs/>
        <w:color w:val="FFFFFF" w:themeColor="background1"/>
      </w:rPr>
      <w:tblPr/>
      <w:tcPr>
        <w:shd w:val="clear" w:color="auto" w:fill="91BAF6" w:themeFill="text1"/>
      </w:tcPr>
    </w:tblStylePr>
    <w:tblStylePr w:type="lastRow">
      <w:rPr>
        <w:b/>
        <w:bCs/>
      </w:rPr>
      <w:tblPr/>
      <w:tcPr>
        <w:tcBorders>
          <w:top w:val="double" w:sz="4" w:space="0" w:color="91BAF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BAF6" w:themeColor="text1"/>
          <w:right w:val="single" w:sz="4" w:space="0" w:color="91BAF6" w:themeColor="text1"/>
        </w:tcBorders>
      </w:tcPr>
    </w:tblStylePr>
    <w:tblStylePr w:type="band1Horz">
      <w:tblPr/>
      <w:tcPr>
        <w:tcBorders>
          <w:top w:val="single" w:sz="4" w:space="0" w:color="91BAF6" w:themeColor="text1"/>
          <w:bottom w:val="single" w:sz="4" w:space="0" w:color="91BAF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BAF6" w:themeColor="text1"/>
          <w:left w:val="nil"/>
        </w:tcBorders>
      </w:tcPr>
    </w:tblStylePr>
    <w:tblStylePr w:type="swCell">
      <w:tblPr/>
      <w:tcPr>
        <w:tcBorders>
          <w:top w:val="double" w:sz="4" w:space="0" w:color="91BAF6" w:themeColor="text1"/>
          <w:right w:val="nil"/>
        </w:tcBorders>
      </w:tcPr>
    </w:tblStylePr>
  </w:style>
  <w:style w:type="table" w:styleId="ListTable3-Accent1">
    <w:name w:val="List Table 3 Accent 1"/>
    <w:basedOn w:val="TableNormal"/>
    <w:uiPriority w:val="48"/>
    <w:rsid w:val="00D20BD4"/>
    <w:tblPr>
      <w:tblStyleRowBandSize w:val="1"/>
      <w:tblStyleColBandSize w:val="1"/>
      <w:tblBorders>
        <w:top w:val="single" w:sz="4" w:space="0" w:color="91BAF6" w:themeColor="accent1"/>
        <w:left w:val="single" w:sz="4" w:space="0" w:color="91BAF6" w:themeColor="accent1"/>
        <w:bottom w:val="single" w:sz="4" w:space="0" w:color="91BAF6" w:themeColor="accent1"/>
        <w:right w:val="single" w:sz="4" w:space="0" w:color="91BAF6" w:themeColor="accent1"/>
      </w:tblBorders>
    </w:tblPr>
    <w:tblStylePr w:type="firstRow">
      <w:rPr>
        <w:b/>
        <w:bCs/>
        <w:color w:val="FFFFFF" w:themeColor="background1"/>
      </w:rPr>
      <w:tblPr/>
      <w:tcPr>
        <w:shd w:val="clear" w:color="auto" w:fill="91BAF6" w:themeFill="accent1"/>
      </w:tcPr>
    </w:tblStylePr>
    <w:tblStylePr w:type="lastRow">
      <w:rPr>
        <w:b/>
        <w:bCs/>
      </w:rPr>
      <w:tblPr/>
      <w:tcPr>
        <w:tcBorders>
          <w:top w:val="double" w:sz="4" w:space="0" w:color="91BAF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BAF6" w:themeColor="accent1"/>
          <w:right w:val="single" w:sz="4" w:space="0" w:color="91BAF6" w:themeColor="accent1"/>
        </w:tcBorders>
      </w:tcPr>
    </w:tblStylePr>
    <w:tblStylePr w:type="band1Horz">
      <w:tblPr/>
      <w:tcPr>
        <w:tcBorders>
          <w:top w:val="single" w:sz="4" w:space="0" w:color="91BAF6" w:themeColor="accent1"/>
          <w:bottom w:val="single" w:sz="4" w:space="0" w:color="91BAF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BAF6" w:themeColor="accent1"/>
          <w:left w:val="nil"/>
        </w:tcBorders>
      </w:tcPr>
    </w:tblStylePr>
    <w:tblStylePr w:type="swCell">
      <w:tblPr/>
      <w:tcPr>
        <w:tcBorders>
          <w:top w:val="double" w:sz="4" w:space="0" w:color="91BAF6" w:themeColor="accent1"/>
          <w:right w:val="nil"/>
        </w:tcBorders>
      </w:tcPr>
    </w:tblStylePr>
  </w:style>
  <w:style w:type="table" w:styleId="ListTable3-Accent2">
    <w:name w:val="List Table 3 Accent 2"/>
    <w:basedOn w:val="TableNormal"/>
    <w:uiPriority w:val="48"/>
    <w:rsid w:val="00D20BD4"/>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D20BD4"/>
    <w:tblPr>
      <w:tblStyleRowBandSize w:val="1"/>
      <w:tblStyleColBandSize w:val="1"/>
      <w:tblBorders>
        <w:top w:val="single" w:sz="4" w:space="0" w:color="98BEF7" w:themeColor="accent3"/>
        <w:left w:val="single" w:sz="4" w:space="0" w:color="98BEF7" w:themeColor="accent3"/>
        <w:bottom w:val="single" w:sz="4" w:space="0" w:color="98BEF7" w:themeColor="accent3"/>
        <w:right w:val="single" w:sz="4" w:space="0" w:color="98BEF7" w:themeColor="accent3"/>
      </w:tblBorders>
    </w:tblPr>
    <w:tblStylePr w:type="firstRow">
      <w:rPr>
        <w:b/>
        <w:bCs/>
        <w:color w:val="FFFFFF" w:themeColor="background1"/>
      </w:rPr>
      <w:tblPr/>
      <w:tcPr>
        <w:shd w:val="clear" w:color="auto" w:fill="98BEF7" w:themeFill="accent3"/>
      </w:tcPr>
    </w:tblStylePr>
    <w:tblStylePr w:type="lastRow">
      <w:rPr>
        <w:b/>
        <w:bCs/>
      </w:rPr>
      <w:tblPr/>
      <w:tcPr>
        <w:tcBorders>
          <w:top w:val="double" w:sz="4" w:space="0" w:color="98BEF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BEF7" w:themeColor="accent3"/>
          <w:right w:val="single" w:sz="4" w:space="0" w:color="98BEF7" w:themeColor="accent3"/>
        </w:tcBorders>
      </w:tcPr>
    </w:tblStylePr>
    <w:tblStylePr w:type="band1Horz">
      <w:tblPr/>
      <w:tcPr>
        <w:tcBorders>
          <w:top w:val="single" w:sz="4" w:space="0" w:color="98BEF7" w:themeColor="accent3"/>
          <w:bottom w:val="single" w:sz="4" w:space="0" w:color="98BEF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BEF7" w:themeColor="accent3"/>
          <w:left w:val="nil"/>
        </w:tcBorders>
      </w:tcPr>
    </w:tblStylePr>
    <w:tblStylePr w:type="swCell">
      <w:tblPr/>
      <w:tcPr>
        <w:tcBorders>
          <w:top w:val="double" w:sz="4" w:space="0" w:color="98BEF7" w:themeColor="accent3"/>
          <w:right w:val="nil"/>
        </w:tcBorders>
      </w:tcPr>
    </w:tblStylePr>
  </w:style>
  <w:style w:type="table" w:styleId="ListTable3-Accent4">
    <w:name w:val="List Table 3 Accent 4"/>
    <w:basedOn w:val="TableNormal"/>
    <w:uiPriority w:val="48"/>
    <w:rsid w:val="00D20BD4"/>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D20BD4"/>
    <w:tblPr>
      <w:tblStyleRowBandSize w:val="1"/>
      <w:tblStyleColBandSize w:val="1"/>
      <w:tblBorders>
        <w:top w:val="single" w:sz="4" w:space="0" w:color="1B1E3D" w:themeColor="accent5"/>
        <w:left w:val="single" w:sz="4" w:space="0" w:color="1B1E3D" w:themeColor="accent5"/>
        <w:bottom w:val="single" w:sz="4" w:space="0" w:color="1B1E3D" w:themeColor="accent5"/>
        <w:right w:val="single" w:sz="4" w:space="0" w:color="1B1E3D" w:themeColor="accent5"/>
      </w:tblBorders>
    </w:tblPr>
    <w:tblStylePr w:type="firstRow">
      <w:rPr>
        <w:b/>
        <w:bCs/>
        <w:color w:val="FFFFFF" w:themeColor="background1"/>
      </w:rPr>
      <w:tblPr/>
      <w:tcPr>
        <w:shd w:val="clear" w:color="auto" w:fill="1B1E3D" w:themeFill="accent5"/>
      </w:tcPr>
    </w:tblStylePr>
    <w:tblStylePr w:type="lastRow">
      <w:rPr>
        <w:b/>
        <w:bCs/>
      </w:rPr>
      <w:tblPr/>
      <w:tcPr>
        <w:tcBorders>
          <w:top w:val="double" w:sz="4" w:space="0" w:color="1B1E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1E3D" w:themeColor="accent5"/>
          <w:right w:val="single" w:sz="4" w:space="0" w:color="1B1E3D" w:themeColor="accent5"/>
        </w:tcBorders>
      </w:tcPr>
    </w:tblStylePr>
    <w:tblStylePr w:type="band1Horz">
      <w:tblPr/>
      <w:tcPr>
        <w:tcBorders>
          <w:top w:val="single" w:sz="4" w:space="0" w:color="1B1E3D" w:themeColor="accent5"/>
          <w:bottom w:val="single" w:sz="4" w:space="0" w:color="1B1E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1E3D" w:themeColor="accent5"/>
          <w:left w:val="nil"/>
        </w:tcBorders>
      </w:tcPr>
    </w:tblStylePr>
    <w:tblStylePr w:type="swCell">
      <w:tblPr/>
      <w:tcPr>
        <w:tcBorders>
          <w:top w:val="double" w:sz="4" w:space="0" w:color="1B1E3D" w:themeColor="accent5"/>
          <w:right w:val="nil"/>
        </w:tcBorders>
      </w:tcPr>
    </w:tblStylePr>
  </w:style>
  <w:style w:type="table" w:styleId="ListTable3-Accent6">
    <w:name w:val="List Table 3 Accent 6"/>
    <w:basedOn w:val="TableNormal"/>
    <w:uiPriority w:val="48"/>
    <w:rsid w:val="00D20BD4"/>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D20BD4"/>
    <w:tblPr>
      <w:tblStyleRowBandSize w:val="1"/>
      <w:tblStyleColBandSize w:val="1"/>
      <w:tblBorders>
        <w:top w:val="single" w:sz="4" w:space="0" w:color="BCD5F9" w:themeColor="text1" w:themeTint="99"/>
        <w:left w:val="single" w:sz="4" w:space="0" w:color="BCD5F9" w:themeColor="text1" w:themeTint="99"/>
        <w:bottom w:val="single" w:sz="4" w:space="0" w:color="BCD5F9" w:themeColor="text1" w:themeTint="99"/>
        <w:right w:val="single" w:sz="4" w:space="0" w:color="BCD5F9" w:themeColor="text1" w:themeTint="99"/>
        <w:insideH w:val="single" w:sz="4" w:space="0" w:color="BCD5F9" w:themeColor="text1" w:themeTint="99"/>
      </w:tblBorders>
    </w:tblPr>
    <w:tblStylePr w:type="firstRow">
      <w:rPr>
        <w:b/>
        <w:bCs/>
        <w:color w:val="FFFFFF" w:themeColor="background1"/>
      </w:rPr>
      <w:tblPr/>
      <w:tcPr>
        <w:tcBorders>
          <w:top w:val="single" w:sz="4" w:space="0" w:color="91BAF6" w:themeColor="text1"/>
          <w:left w:val="single" w:sz="4" w:space="0" w:color="91BAF6" w:themeColor="text1"/>
          <w:bottom w:val="single" w:sz="4" w:space="0" w:color="91BAF6" w:themeColor="text1"/>
          <w:right w:val="single" w:sz="4" w:space="0" w:color="91BAF6" w:themeColor="text1"/>
          <w:insideH w:val="nil"/>
        </w:tcBorders>
        <w:shd w:val="clear" w:color="auto" w:fill="91BAF6" w:themeFill="text1"/>
      </w:tcPr>
    </w:tblStylePr>
    <w:tblStylePr w:type="lastRow">
      <w:rPr>
        <w:b/>
        <w:bCs/>
      </w:rPr>
      <w:tblPr/>
      <w:tcPr>
        <w:tcBorders>
          <w:top w:val="double" w:sz="4" w:space="0" w:color="BCD5F9" w:themeColor="text1" w:themeTint="99"/>
        </w:tcBorders>
      </w:tcPr>
    </w:tblStylePr>
    <w:tblStylePr w:type="firstCol">
      <w:rPr>
        <w:b/>
        <w:bCs/>
      </w:rPr>
    </w:tblStylePr>
    <w:tblStylePr w:type="lastCol">
      <w:rPr>
        <w:b/>
        <w:bCs/>
      </w:rPr>
    </w:tblStylePr>
    <w:tblStylePr w:type="band1Vert">
      <w:tblPr/>
      <w:tcPr>
        <w:shd w:val="clear" w:color="auto" w:fill="E8F1FD" w:themeFill="text1" w:themeFillTint="33"/>
      </w:tcPr>
    </w:tblStylePr>
    <w:tblStylePr w:type="band1Horz">
      <w:tblPr/>
      <w:tcPr>
        <w:shd w:val="clear" w:color="auto" w:fill="E8F1FD" w:themeFill="text1" w:themeFillTint="33"/>
      </w:tcPr>
    </w:tblStylePr>
  </w:style>
  <w:style w:type="table" w:styleId="ListTable4-Accent1">
    <w:name w:val="List Table 4 Accent 1"/>
    <w:basedOn w:val="TableNormal"/>
    <w:uiPriority w:val="49"/>
    <w:rsid w:val="00D20BD4"/>
    <w:tblPr>
      <w:tblStyleRowBandSize w:val="1"/>
      <w:tblStyleColBandSize w:val="1"/>
      <w:tblBorders>
        <w:top w:val="single" w:sz="4" w:space="0" w:color="BCD5F9" w:themeColor="accent1" w:themeTint="99"/>
        <w:left w:val="single" w:sz="4" w:space="0" w:color="BCD5F9" w:themeColor="accent1" w:themeTint="99"/>
        <w:bottom w:val="single" w:sz="4" w:space="0" w:color="BCD5F9" w:themeColor="accent1" w:themeTint="99"/>
        <w:right w:val="single" w:sz="4" w:space="0" w:color="BCD5F9" w:themeColor="accent1" w:themeTint="99"/>
        <w:insideH w:val="single" w:sz="4" w:space="0" w:color="BCD5F9" w:themeColor="accent1" w:themeTint="99"/>
      </w:tblBorders>
    </w:tblPr>
    <w:tblStylePr w:type="firstRow">
      <w:rPr>
        <w:b/>
        <w:bCs/>
        <w:color w:val="FFFFFF" w:themeColor="background1"/>
      </w:rPr>
      <w:tblPr/>
      <w:tcPr>
        <w:tcBorders>
          <w:top w:val="single" w:sz="4" w:space="0" w:color="91BAF6" w:themeColor="accent1"/>
          <w:left w:val="single" w:sz="4" w:space="0" w:color="91BAF6" w:themeColor="accent1"/>
          <w:bottom w:val="single" w:sz="4" w:space="0" w:color="91BAF6" w:themeColor="accent1"/>
          <w:right w:val="single" w:sz="4" w:space="0" w:color="91BAF6" w:themeColor="accent1"/>
          <w:insideH w:val="nil"/>
        </w:tcBorders>
        <w:shd w:val="clear" w:color="auto" w:fill="91BAF6" w:themeFill="accent1"/>
      </w:tcPr>
    </w:tblStylePr>
    <w:tblStylePr w:type="lastRow">
      <w:rPr>
        <w:b/>
        <w:bCs/>
      </w:rPr>
      <w:tblPr/>
      <w:tcPr>
        <w:tcBorders>
          <w:top w:val="double" w:sz="4" w:space="0" w:color="BCD5F9" w:themeColor="accent1" w:themeTint="99"/>
        </w:tcBorders>
      </w:tcPr>
    </w:tblStylePr>
    <w:tblStylePr w:type="firstCol">
      <w:rPr>
        <w:b/>
        <w:bCs/>
      </w:rPr>
    </w:tblStylePr>
    <w:tblStylePr w:type="lastCol">
      <w:rPr>
        <w:b/>
        <w:bCs/>
      </w:rPr>
    </w:tblStylePr>
    <w:tblStylePr w:type="band1Vert">
      <w:tblPr/>
      <w:tcPr>
        <w:shd w:val="clear" w:color="auto" w:fill="E8F1FD" w:themeFill="accent1" w:themeFillTint="33"/>
      </w:tcPr>
    </w:tblStylePr>
    <w:tblStylePr w:type="band1Horz">
      <w:tblPr/>
      <w:tcPr>
        <w:shd w:val="clear" w:color="auto" w:fill="E8F1FD" w:themeFill="accent1" w:themeFillTint="33"/>
      </w:tcPr>
    </w:tblStylePr>
  </w:style>
  <w:style w:type="table" w:styleId="ListTable4-Accent2">
    <w:name w:val="List Table 4 Accent 2"/>
    <w:basedOn w:val="TableNormal"/>
    <w:uiPriority w:val="49"/>
    <w:rsid w:val="00D20BD4"/>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D20BD4"/>
    <w:tblPr>
      <w:tblStyleRowBandSize w:val="1"/>
      <w:tblStyleColBandSize w:val="1"/>
      <w:tblBorders>
        <w:top w:val="single" w:sz="4" w:space="0" w:color="C1D7FA" w:themeColor="accent3" w:themeTint="99"/>
        <w:left w:val="single" w:sz="4" w:space="0" w:color="C1D7FA" w:themeColor="accent3" w:themeTint="99"/>
        <w:bottom w:val="single" w:sz="4" w:space="0" w:color="C1D7FA" w:themeColor="accent3" w:themeTint="99"/>
        <w:right w:val="single" w:sz="4" w:space="0" w:color="C1D7FA" w:themeColor="accent3" w:themeTint="99"/>
        <w:insideH w:val="single" w:sz="4" w:space="0" w:color="C1D7FA" w:themeColor="accent3" w:themeTint="99"/>
      </w:tblBorders>
    </w:tblPr>
    <w:tblStylePr w:type="firstRow">
      <w:rPr>
        <w:b/>
        <w:bCs/>
        <w:color w:val="FFFFFF" w:themeColor="background1"/>
      </w:rPr>
      <w:tblPr/>
      <w:tcPr>
        <w:tcBorders>
          <w:top w:val="single" w:sz="4" w:space="0" w:color="98BEF7" w:themeColor="accent3"/>
          <w:left w:val="single" w:sz="4" w:space="0" w:color="98BEF7" w:themeColor="accent3"/>
          <w:bottom w:val="single" w:sz="4" w:space="0" w:color="98BEF7" w:themeColor="accent3"/>
          <w:right w:val="single" w:sz="4" w:space="0" w:color="98BEF7" w:themeColor="accent3"/>
          <w:insideH w:val="nil"/>
        </w:tcBorders>
        <w:shd w:val="clear" w:color="auto" w:fill="98BEF7" w:themeFill="accent3"/>
      </w:tcPr>
    </w:tblStylePr>
    <w:tblStylePr w:type="lastRow">
      <w:rPr>
        <w:b/>
        <w:bCs/>
      </w:rPr>
      <w:tblPr/>
      <w:tcPr>
        <w:tcBorders>
          <w:top w:val="double" w:sz="4" w:space="0" w:color="C1D7FA" w:themeColor="accent3" w:themeTint="99"/>
        </w:tcBorders>
      </w:tcPr>
    </w:tblStylePr>
    <w:tblStylePr w:type="firstCol">
      <w:rPr>
        <w:b/>
        <w:bCs/>
      </w:rPr>
    </w:tblStylePr>
    <w:tblStylePr w:type="lastCol">
      <w:rPr>
        <w:b/>
        <w:bCs/>
      </w:rPr>
    </w:tblStylePr>
    <w:tblStylePr w:type="band1Vert">
      <w:tblPr/>
      <w:tcPr>
        <w:shd w:val="clear" w:color="auto" w:fill="EAF1FD" w:themeFill="accent3" w:themeFillTint="33"/>
      </w:tcPr>
    </w:tblStylePr>
    <w:tblStylePr w:type="band1Horz">
      <w:tblPr/>
      <w:tcPr>
        <w:shd w:val="clear" w:color="auto" w:fill="EAF1FD" w:themeFill="accent3" w:themeFillTint="33"/>
      </w:tcPr>
    </w:tblStylePr>
  </w:style>
  <w:style w:type="table" w:styleId="ListTable4-Accent4">
    <w:name w:val="List Table 4 Accent 4"/>
    <w:basedOn w:val="TableNormal"/>
    <w:uiPriority w:val="49"/>
    <w:rsid w:val="00D20BD4"/>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D20BD4"/>
    <w:tblPr>
      <w:tblStyleRowBandSize w:val="1"/>
      <w:tblStyleColBandSize w:val="1"/>
      <w:tblBorders>
        <w:top w:val="single" w:sz="4" w:space="0" w:color="4F57B1" w:themeColor="accent5" w:themeTint="99"/>
        <w:left w:val="single" w:sz="4" w:space="0" w:color="4F57B1" w:themeColor="accent5" w:themeTint="99"/>
        <w:bottom w:val="single" w:sz="4" w:space="0" w:color="4F57B1" w:themeColor="accent5" w:themeTint="99"/>
        <w:right w:val="single" w:sz="4" w:space="0" w:color="4F57B1" w:themeColor="accent5" w:themeTint="99"/>
        <w:insideH w:val="single" w:sz="4" w:space="0" w:color="4F57B1" w:themeColor="accent5" w:themeTint="99"/>
      </w:tblBorders>
    </w:tblPr>
    <w:tblStylePr w:type="firstRow">
      <w:rPr>
        <w:b/>
        <w:bCs/>
        <w:color w:val="FFFFFF" w:themeColor="background1"/>
      </w:rPr>
      <w:tblPr/>
      <w:tcPr>
        <w:tcBorders>
          <w:top w:val="single" w:sz="4" w:space="0" w:color="1B1E3D" w:themeColor="accent5"/>
          <w:left w:val="single" w:sz="4" w:space="0" w:color="1B1E3D" w:themeColor="accent5"/>
          <w:bottom w:val="single" w:sz="4" w:space="0" w:color="1B1E3D" w:themeColor="accent5"/>
          <w:right w:val="single" w:sz="4" w:space="0" w:color="1B1E3D" w:themeColor="accent5"/>
          <w:insideH w:val="nil"/>
        </w:tcBorders>
        <w:shd w:val="clear" w:color="auto" w:fill="1B1E3D" w:themeFill="accent5"/>
      </w:tcPr>
    </w:tblStylePr>
    <w:tblStylePr w:type="lastRow">
      <w:rPr>
        <w:b/>
        <w:bCs/>
      </w:rPr>
      <w:tblPr/>
      <w:tcPr>
        <w:tcBorders>
          <w:top w:val="double" w:sz="4" w:space="0" w:color="4F57B1" w:themeColor="accent5" w:themeTint="99"/>
        </w:tcBorders>
      </w:tcPr>
    </w:tblStylePr>
    <w:tblStylePr w:type="firstCol">
      <w:rPr>
        <w:b/>
        <w:bCs/>
      </w:rPr>
    </w:tblStylePr>
    <w:tblStylePr w:type="lastCol">
      <w:rPr>
        <w:b/>
        <w:bCs/>
      </w:rPr>
    </w:tblStylePr>
    <w:tblStylePr w:type="band1Vert">
      <w:tblPr/>
      <w:tcPr>
        <w:shd w:val="clear" w:color="auto" w:fill="C4C7E5" w:themeFill="accent5" w:themeFillTint="33"/>
      </w:tcPr>
    </w:tblStylePr>
    <w:tblStylePr w:type="band1Horz">
      <w:tblPr/>
      <w:tcPr>
        <w:shd w:val="clear" w:color="auto" w:fill="C4C7E5" w:themeFill="accent5" w:themeFillTint="33"/>
      </w:tcPr>
    </w:tblStylePr>
  </w:style>
  <w:style w:type="table" w:styleId="ListTable4-Accent6">
    <w:name w:val="List Table 4 Accent 6"/>
    <w:basedOn w:val="TableNormal"/>
    <w:uiPriority w:val="49"/>
    <w:rsid w:val="00D20BD4"/>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D20BD4"/>
    <w:rPr>
      <w:color w:val="FFFFFF" w:themeColor="background1"/>
    </w:rPr>
    <w:tblPr>
      <w:tblStyleRowBandSize w:val="1"/>
      <w:tblStyleColBandSize w:val="1"/>
      <w:tblBorders>
        <w:top w:val="single" w:sz="24" w:space="0" w:color="91BAF6" w:themeColor="text1"/>
        <w:left w:val="single" w:sz="24" w:space="0" w:color="91BAF6" w:themeColor="text1"/>
        <w:bottom w:val="single" w:sz="24" w:space="0" w:color="91BAF6" w:themeColor="text1"/>
        <w:right w:val="single" w:sz="24" w:space="0" w:color="91BAF6" w:themeColor="text1"/>
      </w:tblBorders>
    </w:tblPr>
    <w:tcPr>
      <w:shd w:val="clear" w:color="auto" w:fill="91BAF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0BD4"/>
    <w:rPr>
      <w:color w:val="FFFFFF" w:themeColor="background1"/>
    </w:rPr>
    <w:tblPr>
      <w:tblStyleRowBandSize w:val="1"/>
      <w:tblStyleColBandSize w:val="1"/>
      <w:tblBorders>
        <w:top w:val="single" w:sz="24" w:space="0" w:color="91BAF6" w:themeColor="accent1"/>
        <w:left w:val="single" w:sz="24" w:space="0" w:color="91BAF6" w:themeColor="accent1"/>
        <w:bottom w:val="single" w:sz="24" w:space="0" w:color="91BAF6" w:themeColor="accent1"/>
        <w:right w:val="single" w:sz="24" w:space="0" w:color="91BAF6" w:themeColor="accent1"/>
      </w:tblBorders>
    </w:tblPr>
    <w:tcPr>
      <w:shd w:val="clear" w:color="auto" w:fill="91BAF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0BD4"/>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0BD4"/>
    <w:rPr>
      <w:color w:val="FFFFFF" w:themeColor="background1"/>
    </w:rPr>
    <w:tblPr>
      <w:tblStyleRowBandSize w:val="1"/>
      <w:tblStyleColBandSize w:val="1"/>
      <w:tblBorders>
        <w:top w:val="single" w:sz="24" w:space="0" w:color="98BEF7" w:themeColor="accent3"/>
        <w:left w:val="single" w:sz="24" w:space="0" w:color="98BEF7" w:themeColor="accent3"/>
        <w:bottom w:val="single" w:sz="24" w:space="0" w:color="98BEF7" w:themeColor="accent3"/>
        <w:right w:val="single" w:sz="24" w:space="0" w:color="98BEF7" w:themeColor="accent3"/>
      </w:tblBorders>
    </w:tblPr>
    <w:tcPr>
      <w:shd w:val="clear" w:color="auto" w:fill="98BEF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0BD4"/>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0BD4"/>
    <w:rPr>
      <w:color w:val="FFFFFF" w:themeColor="background1"/>
    </w:rPr>
    <w:tblPr>
      <w:tblStyleRowBandSize w:val="1"/>
      <w:tblStyleColBandSize w:val="1"/>
      <w:tblBorders>
        <w:top w:val="single" w:sz="24" w:space="0" w:color="1B1E3D" w:themeColor="accent5"/>
        <w:left w:val="single" w:sz="24" w:space="0" w:color="1B1E3D" w:themeColor="accent5"/>
        <w:bottom w:val="single" w:sz="24" w:space="0" w:color="1B1E3D" w:themeColor="accent5"/>
        <w:right w:val="single" w:sz="24" w:space="0" w:color="1B1E3D" w:themeColor="accent5"/>
      </w:tblBorders>
    </w:tblPr>
    <w:tcPr>
      <w:shd w:val="clear" w:color="auto" w:fill="1B1E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0BD4"/>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0BD4"/>
    <w:rPr>
      <w:color w:val="91BAF6" w:themeColor="text1"/>
    </w:rPr>
    <w:tblPr>
      <w:tblStyleRowBandSize w:val="1"/>
      <w:tblStyleColBandSize w:val="1"/>
      <w:tblBorders>
        <w:top w:val="single" w:sz="4" w:space="0" w:color="91BAF6" w:themeColor="text1"/>
        <w:bottom w:val="single" w:sz="4" w:space="0" w:color="91BAF6" w:themeColor="text1"/>
      </w:tblBorders>
    </w:tblPr>
    <w:tblStylePr w:type="firstRow">
      <w:rPr>
        <w:b/>
        <w:bCs/>
      </w:rPr>
      <w:tblPr/>
      <w:tcPr>
        <w:tcBorders>
          <w:bottom w:val="single" w:sz="4" w:space="0" w:color="91BAF6" w:themeColor="text1"/>
        </w:tcBorders>
      </w:tcPr>
    </w:tblStylePr>
    <w:tblStylePr w:type="lastRow">
      <w:rPr>
        <w:b/>
        <w:bCs/>
      </w:rPr>
      <w:tblPr/>
      <w:tcPr>
        <w:tcBorders>
          <w:top w:val="double" w:sz="4" w:space="0" w:color="91BAF6" w:themeColor="text1"/>
        </w:tcBorders>
      </w:tcPr>
    </w:tblStylePr>
    <w:tblStylePr w:type="firstCol">
      <w:rPr>
        <w:b/>
        <w:bCs/>
      </w:rPr>
    </w:tblStylePr>
    <w:tblStylePr w:type="lastCol">
      <w:rPr>
        <w:b/>
        <w:bCs/>
      </w:rPr>
    </w:tblStylePr>
    <w:tblStylePr w:type="band1Vert">
      <w:tblPr/>
      <w:tcPr>
        <w:shd w:val="clear" w:color="auto" w:fill="E8F1FD" w:themeFill="text1" w:themeFillTint="33"/>
      </w:tcPr>
    </w:tblStylePr>
    <w:tblStylePr w:type="band1Horz">
      <w:tblPr/>
      <w:tcPr>
        <w:shd w:val="clear" w:color="auto" w:fill="E8F1FD" w:themeFill="text1" w:themeFillTint="33"/>
      </w:tcPr>
    </w:tblStylePr>
  </w:style>
  <w:style w:type="table" w:styleId="ListTable6Colorful-Accent1">
    <w:name w:val="List Table 6 Colorful Accent 1"/>
    <w:basedOn w:val="TableNormal"/>
    <w:uiPriority w:val="51"/>
    <w:rsid w:val="00D20BD4"/>
    <w:rPr>
      <w:color w:val="3680EE" w:themeColor="accent1" w:themeShade="BF"/>
    </w:rPr>
    <w:tblPr>
      <w:tblStyleRowBandSize w:val="1"/>
      <w:tblStyleColBandSize w:val="1"/>
      <w:tblBorders>
        <w:top w:val="single" w:sz="4" w:space="0" w:color="91BAF6" w:themeColor="accent1"/>
        <w:bottom w:val="single" w:sz="4" w:space="0" w:color="91BAF6" w:themeColor="accent1"/>
      </w:tblBorders>
    </w:tblPr>
    <w:tblStylePr w:type="firstRow">
      <w:rPr>
        <w:b/>
        <w:bCs/>
      </w:rPr>
      <w:tblPr/>
      <w:tcPr>
        <w:tcBorders>
          <w:bottom w:val="single" w:sz="4" w:space="0" w:color="91BAF6" w:themeColor="accent1"/>
        </w:tcBorders>
      </w:tcPr>
    </w:tblStylePr>
    <w:tblStylePr w:type="lastRow">
      <w:rPr>
        <w:b/>
        <w:bCs/>
      </w:rPr>
      <w:tblPr/>
      <w:tcPr>
        <w:tcBorders>
          <w:top w:val="double" w:sz="4" w:space="0" w:color="91BAF6" w:themeColor="accent1"/>
        </w:tcBorders>
      </w:tcPr>
    </w:tblStylePr>
    <w:tblStylePr w:type="firstCol">
      <w:rPr>
        <w:b/>
        <w:bCs/>
      </w:rPr>
    </w:tblStylePr>
    <w:tblStylePr w:type="lastCol">
      <w:rPr>
        <w:b/>
        <w:bCs/>
      </w:rPr>
    </w:tblStylePr>
    <w:tblStylePr w:type="band1Vert">
      <w:tblPr/>
      <w:tcPr>
        <w:shd w:val="clear" w:color="auto" w:fill="E8F1FD" w:themeFill="accent1" w:themeFillTint="33"/>
      </w:tcPr>
    </w:tblStylePr>
    <w:tblStylePr w:type="band1Horz">
      <w:tblPr/>
      <w:tcPr>
        <w:shd w:val="clear" w:color="auto" w:fill="E8F1FD" w:themeFill="accent1" w:themeFillTint="33"/>
      </w:tcPr>
    </w:tblStylePr>
  </w:style>
  <w:style w:type="table" w:styleId="ListTable6Colorful-Accent2">
    <w:name w:val="List Table 6 Colorful Accent 2"/>
    <w:basedOn w:val="TableNormal"/>
    <w:uiPriority w:val="51"/>
    <w:rsid w:val="00D20BD4"/>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D20BD4"/>
    <w:rPr>
      <w:color w:val="3A83EF" w:themeColor="accent3" w:themeShade="BF"/>
    </w:rPr>
    <w:tblPr>
      <w:tblStyleRowBandSize w:val="1"/>
      <w:tblStyleColBandSize w:val="1"/>
      <w:tblBorders>
        <w:top w:val="single" w:sz="4" w:space="0" w:color="98BEF7" w:themeColor="accent3"/>
        <w:bottom w:val="single" w:sz="4" w:space="0" w:color="98BEF7" w:themeColor="accent3"/>
      </w:tblBorders>
    </w:tblPr>
    <w:tblStylePr w:type="firstRow">
      <w:rPr>
        <w:b/>
        <w:bCs/>
      </w:rPr>
      <w:tblPr/>
      <w:tcPr>
        <w:tcBorders>
          <w:bottom w:val="single" w:sz="4" w:space="0" w:color="98BEF7" w:themeColor="accent3"/>
        </w:tcBorders>
      </w:tcPr>
    </w:tblStylePr>
    <w:tblStylePr w:type="lastRow">
      <w:rPr>
        <w:b/>
        <w:bCs/>
      </w:rPr>
      <w:tblPr/>
      <w:tcPr>
        <w:tcBorders>
          <w:top w:val="double" w:sz="4" w:space="0" w:color="98BEF7" w:themeColor="accent3"/>
        </w:tcBorders>
      </w:tcPr>
    </w:tblStylePr>
    <w:tblStylePr w:type="firstCol">
      <w:rPr>
        <w:b/>
        <w:bCs/>
      </w:rPr>
    </w:tblStylePr>
    <w:tblStylePr w:type="lastCol">
      <w:rPr>
        <w:b/>
        <w:bCs/>
      </w:rPr>
    </w:tblStylePr>
    <w:tblStylePr w:type="band1Vert">
      <w:tblPr/>
      <w:tcPr>
        <w:shd w:val="clear" w:color="auto" w:fill="EAF1FD" w:themeFill="accent3" w:themeFillTint="33"/>
      </w:tcPr>
    </w:tblStylePr>
    <w:tblStylePr w:type="band1Horz">
      <w:tblPr/>
      <w:tcPr>
        <w:shd w:val="clear" w:color="auto" w:fill="EAF1FD" w:themeFill="accent3" w:themeFillTint="33"/>
      </w:tcPr>
    </w:tblStylePr>
  </w:style>
  <w:style w:type="table" w:styleId="ListTable6Colorful-Accent4">
    <w:name w:val="List Table 6 Colorful Accent 4"/>
    <w:basedOn w:val="TableNormal"/>
    <w:uiPriority w:val="51"/>
    <w:rsid w:val="00D20BD4"/>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D20BD4"/>
    <w:rPr>
      <w:color w:val="14162D" w:themeColor="accent5" w:themeShade="BF"/>
    </w:rPr>
    <w:tblPr>
      <w:tblStyleRowBandSize w:val="1"/>
      <w:tblStyleColBandSize w:val="1"/>
      <w:tblBorders>
        <w:top w:val="single" w:sz="4" w:space="0" w:color="1B1E3D" w:themeColor="accent5"/>
        <w:bottom w:val="single" w:sz="4" w:space="0" w:color="1B1E3D" w:themeColor="accent5"/>
      </w:tblBorders>
    </w:tblPr>
    <w:tblStylePr w:type="firstRow">
      <w:rPr>
        <w:b/>
        <w:bCs/>
      </w:rPr>
      <w:tblPr/>
      <w:tcPr>
        <w:tcBorders>
          <w:bottom w:val="single" w:sz="4" w:space="0" w:color="1B1E3D" w:themeColor="accent5"/>
        </w:tcBorders>
      </w:tcPr>
    </w:tblStylePr>
    <w:tblStylePr w:type="lastRow">
      <w:rPr>
        <w:b/>
        <w:bCs/>
      </w:rPr>
      <w:tblPr/>
      <w:tcPr>
        <w:tcBorders>
          <w:top w:val="double" w:sz="4" w:space="0" w:color="1B1E3D" w:themeColor="accent5"/>
        </w:tcBorders>
      </w:tcPr>
    </w:tblStylePr>
    <w:tblStylePr w:type="firstCol">
      <w:rPr>
        <w:b/>
        <w:bCs/>
      </w:rPr>
    </w:tblStylePr>
    <w:tblStylePr w:type="lastCol">
      <w:rPr>
        <w:b/>
        <w:bCs/>
      </w:rPr>
    </w:tblStylePr>
    <w:tblStylePr w:type="band1Vert">
      <w:tblPr/>
      <w:tcPr>
        <w:shd w:val="clear" w:color="auto" w:fill="C4C7E5" w:themeFill="accent5" w:themeFillTint="33"/>
      </w:tcPr>
    </w:tblStylePr>
    <w:tblStylePr w:type="band1Horz">
      <w:tblPr/>
      <w:tcPr>
        <w:shd w:val="clear" w:color="auto" w:fill="C4C7E5" w:themeFill="accent5" w:themeFillTint="33"/>
      </w:tcPr>
    </w:tblStylePr>
  </w:style>
  <w:style w:type="table" w:styleId="ListTable6Colorful-Accent6">
    <w:name w:val="List Table 6 Colorful Accent 6"/>
    <w:basedOn w:val="TableNormal"/>
    <w:uiPriority w:val="51"/>
    <w:rsid w:val="00D20BD4"/>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D20BD4"/>
    <w:rPr>
      <w:color w:val="91BAF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BAF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BAF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BAF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BAF6" w:themeColor="text1"/>
        </w:tcBorders>
        <w:shd w:val="clear" w:color="auto" w:fill="FFFFFF" w:themeFill="background1"/>
      </w:tcPr>
    </w:tblStylePr>
    <w:tblStylePr w:type="band1Vert">
      <w:tblPr/>
      <w:tcPr>
        <w:shd w:val="clear" w:color="auto" w:fill="E8F1FD" w:themeFill="text1" w:themeFillTint="33"/>
      </w:tcPr>
    </w:tblStylePr>
    <w:tblStylePr w:type="band1Horz">
      <w:tblPr/>
      <w:tcPr>
        <w:shd w:val="clear" w:color="auto" w:fill="E8F1F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0BD4"/>
    <w:rPr>
      <w:color w:val="3680E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BAF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BAF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BAF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BAF6" w:themeColor="accent1"/>
        </w:tcBorders>
        <w:shd w:val="clear" w:color="auto" w:fill="FFFFFF" w:themeFill="background1"/>
      </w:tcPr>
    </w:tblStylePr>
    <w:tblStylePr w:type="band1Vert">
      <w:tblPr/>
      <w:tcPr>
        <w:shd w:val="clear" w:color="auto" w:fill="E8F1FD" w:themeFill="accent1" w:themeFillTint="33"/>
      </w:tcPr>
    </w:tblStylePr>
    <w:tblStylePr w:type="band1Horz">
      <w:tblPr/>
      <w:tcPr>
        <w:shd w:val="clear" w:color="auto" w:fill="E8F1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0BD4"/>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0BD4"/>
    <w:rPr>
      <w:color w:val="3A83E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BEF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BEF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BEF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BEF7" w:themeColor="accent3"/>
        </w:tcBorders>
        <w:shd w:val="clear" w:color="auto" w:fill="FFFFFF" w:themeFill="background1"/>
      </w:tcPr>
    </w:tblStylePr>
    <w:tblStylePr w:type="band1Vert">
      <w:tblPr/>
      <w:tcPr>
        <w:shd w:val="clear" w:color="auto" w:fill="EAF1FD" w:themeFill="accent3" w:themeFillTint="33"/>
      </w:tcPr>
    </w:tblStylePr>
    <w:tblStylePr w:type="band1Horz">
      <w:tblPr/>
      <w:tcPr>
        <w:shd w:val="clear" w:color="auto" w:fill="EAF1F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0BD4"/>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0BD4"/>
    <w:rPr>
      <w:color w:val="14162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1E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1E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1E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1E3D" w:themeColor="accent5"/>
        </w:tcBorders>
        <w:shd w:val="clear" w:color="auto" w:fill="FFFFFF" w:themeFill="background1"/>
      </w:tcPr>
    </w:tblStylePr>
    <w:tblStylePr w:type="band1Vert">
      <w:tblPr/>
      <w:tcPr>
        <w:shd w:val="clear" w:color="auto" w:fill="C4C7E5" w:themeFill="accent5" w:themeFillTint="33"/>
      </w:tcPr>
    </w:tblStylePr>
    <w:tblStylePr w:type="band1Horz">
      <w:tblPr/>
      <w:tcPr>
        <w:shd w:val="clear" w:color="auto" w:fill="C4C7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0BD4"/>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rsid w:val="00D20BD4"/>
    <w:pPr>
      <w:framePr w:wrap="around"/>
      <w:spacing w:after="0" w:line="240" w:lineRule="auto"/>
    </w:pPr>
  </w:style>
  <w:style w:type="character" w:customStyle="1" w:styleId="E-mailSignatureChar">
    <w:name w:val="E-mail Signature Char"/>
    <w:basedOn w:val="DefaultParagraphFont"/>
    <w:link w:val="E-mailSignature"/>
    <w:rsid w:val="00D20BD4"/>
    <w:rPr>
      <w:rFonts w:ascii="Verdana" w:hAnsi="Verdana"/>
      <w:color w:val="242852" w:themeColor="text2"/>
      <w:sz w:val="18"/>
      <w:szCs w:val="24"/>
    </w:rPr>
  </w:style>
  <w:style w:type="paragraph" w:styleId="Salutation">
    <w:name w:val="Salutation"/>
    <w:basedOn w:val="Normal"/>
    <w:next w:val="Normal"/>
    <w:link w:val="SalutationChar"/>
    <w:rsid w:val="00D20BD4"/>
    <w:pPr>
      <w:framePr w:wrap="around"/>
    </w:pPr>
  </w:style>
  <w:style w:type="character" w:customStyle="1" w:styleId="SalutationChar">
    <w:name w:val="Salutation Char"/>
    <w:basedOn w:val="DefaultParagraphFont"/>
    <w:link w:val="Salutation"/>
    <w:rsid w:val="00D20BD4"/>
    <w:rPr>
      <w:rFonts w:ascii="Verdana" w:hAnsi="Verdana"/>
      <w:color w:val="242852" w:themeColor="text2"/>
      <w:sz w:val="18"/>
      <w:szCs w:val="24"/>
    </w:rPr>
  </w:style>
  <w:style w:type="table" w:styleId="TableColumns1">
    <w:name w:val="Table Columns 1"/>
    <w:basedOn w:val="TableNormal"/>
    <w:semiHidden/>
    <w:unhideWhenUsed/>
    <w:rsid w:val="00D20BD4"/>
    <w:pPr>
      <w:framePr w:hSpace="180" w:wrap="around" w:vAnchor="page" w:hAnchor="page" w:x="1" w:y="22"/>
      <w:spacing w:after="16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20BD4"/>
    <w:pPr>
      <w:framePr w:hSpace="180" w:wrap="around" w:vAnchor="page" w:hAnchor="page" w:x="1" w:y="22"/>
      <w:spacing w:after="16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20BD4"/>
    <w:pPr>
      <w:framePr w:hSpace="180" w:wrap="around" w:vAnchor="page" w:hAnchor="page" w:x="1" w:y="22"/>
      <w:spacing w:after="16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20BD4"/>
    <w:pPr>
      <w:framePr w:hSpace="180" w:wrap="around" w:vAnchor="page" w:hAnchor="page" w:x="1" w:y="22"/>
      <w:spacing w:after="16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20BD4"/>
    <w:pPr>
      <w:framePr w:hSpace="180" w:wrap="around" w:vAnchor="page" w:hAnchor="page" w:x="1" w:y="22"/>
      <w:spacing w:after="16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rsid w:val="00D20BD4"/>
    <w:pPr>
      <w:framePr w:wrap="around"/>
      <w:spacing w:after="0" w:line="240" w:lineRule="auto"/>
      <w:ind w:left="4320"/>
    </w:pPr>
  </w:style>
  <w:style w:type="character" w:customStyle="1" w:styleId="SignatureChar">
    <w:name w:val="Signature Char"/>
    <w:basedOn w:val="DefaultParagraphFont"/>
    <w:link w:val="Signature"/>
    <w:rsid w:val="00D20BD4"/>
    <w:rPr>
      <w:rFonts w:ascii="Verdana" w:hAnsi="Verdana"/>
      <w:color w:val="242852" w:themeColor="text2"/>
      <w:sz w:val="18"/>
      <w:szCs w:val="24"/>
    </w:rPr>
  </w:style>
  <w:style w:type="table" w:styleId="TableSimple1">
    <w:name w:val="Table Simple 1"/>
    <w:basedOn w:val="TableNormal"/>
    <w:semiHidden/>
    <w:unhideWhenUsed/>
    <w:rsid w:val="00D20BD4"/>
    <w:pPr>
      <w:framePr w:hSpace="180" w:wrap="around" w:vAnchor="page" w:hAnchor="page" w:x="1" w:y="22"/>
      <w:spacing w:after="16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20BD4"/>
    <w:pPr>
      <w:framePr w:hSpace="180" w:wrap="around" w:vAnchor="page" w:hAnchor="page" w:x="1" w:y="22"/>
      <w:spacing w:after="16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20BD4"/>
    <w:pPr>
      <w:framePr w:hSpace="180" w:wrap="around" w:vAnchor="page" w:hAnchor="page" w:x="1" w:y="22"/>
      <w:spacing w:after="16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20BD4"/>
    <w:pPr>
      <w:framePr w:hSpace="180" w:wrap="around" w:vAnchor="page" w:hAnchor="page" w:x="1" w:y="22"/>
      <w:spacing w:after="16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rsid w:val="00D20BD4"/>
    <w:pPr>
      <w:framePr w:wrap="around"/>
      <w:spacing w:after="0" w:line="240" w:lineRule="auto"/>
      <w:ind w:left="180" w:hanging="180"/>
    </w:pPr>
  </w:style>
  <w:style w:type="paragraph" w:styleId="Index2">
    <w:name w:val="index 2"/>
    <w:basedOn w:val="Normal"/>
    <w:next w:val="Normal"/>
    <w:autoRedefine/>
    <w:rsid w:val="00D20BD4"/>
    <w:pPr>
      <w:framePr w:wrap="around"/>
      <w:spacing w:after="0" w:line="240" w:lineRule="auto"/>
      <w:ind w:left="360" w:hanging="180"/>
    </w:pPr>
  </w:style>
  <w:style w:type="paragraph" w:styleId="Index3">
    <w:name w:val="index 3"/>
    <w:basedOn w:val="Normal"/>
    <w:next w:val="Normal"/>
    <w:autoRedefine/>
    <w:rsid w:val="00D20BD4"/>
    <w:pPr>
      <w:framePr w:wrap="around"/>
      <w:spacing w:after="0" w:line="240" w:lineRule="auto"/>
      <w:ind w:left="540" w:hanging="180"/>
    </w:pPr>
  </w:style>
  <w:style w:type="paragraph" w:styleId="Index4">
    <w:name w:val="index 4"/>
    <w:basedOn w:val="Normal"/>
    <w:next w:val="Normal"/>
    <w:autoRedefine/>
    <w:rsid w:val="00D20BD4"/>
    <w:pPr>
      <w:framePr w:wrap="around"/>
      <w:spacing w:after="0" w:line="240" w:lineRule="auto"/>
      <w:ind w:left="720" w:hanging="180"/>
    </w:pPr>
  </w:style>
  <w:style w:type="paragraph" w:styleId="Index5">
    <w:name w:val="index 5"/>
    <w:basedOn w:val="Normal"/>
    <w:next w:val="Normal"/>
    <w:autoRedefine/>
    <w:rsid w:val="00D20BD4"/>
    <w:pPr>
      <w:framePr w:wrap="around"/>
      <w:spacing w:after="0" w:line="240" w:lineRule="auto"/>
      <w:ind w:left="900" w:hanging="180"/>
    </w:pPr>
  </w:style>
  <w:style w:type="paragraph" w:styleId="Index6">
    <w:name w:val="index 6"/>
    <w:basedOn w:val="Normal"/>
    <w:next w:val="Normal"/>
    <w:autoRedefine/>
    <w:rsid w:val="00D20BD4"/>
    <w:pPr>
      <w:framePr w:wrap="around"/>
      <w:spacing w:after="0" w:line="240" w:lineRule="auto"/>
      <w:ind w:left="1080" w:hanging="180"/>
    </w:pPr>
  </w:style>
  <w:style w:type="paragraph" w:styleId="Index7">
    <w:name w:val="index 7"/>
    <w:basedOn w:val="Normal"/>
    <w:next w:val="Normal"/>
    <w:autoRedefine/>
    <w:rsid w:val="00D20BD4"/>
    <w:pPr>
      <w:framePr w:wrap="around"/>
      <w:spacing w:after="0" w:line="240" w:lineRule="auto"/>
      <w:ind w:left="1260" w:hanging="180"/>
    </w:pPr>
  </w:style>
  <w:style w:type="paragraph" w:styleId="Index8">
    <w:name w:val="index 8"/>
    <w:basedOn w:val="Normal"/>
    <w:next w:val="Normal"/>
    <w:autoRedefine/>
    <w:rsid w:val="00D20BD4"/>
    <w:pPr>
      <w:framePr w:wrap="around"/>
      <w:spacing w:after="0" w:line="240" w:lineRule="auto"/>
      <w:ind w:left="1440" w:hanging="180"/>
    </w:pPr>
  </w:style>
  <w:style w:type="paragraph" w:styleId="Index9">
    <w:name w:val="index 9"/>
    <w:basedOn w:val="Normal"/>
    <w:next w:val="Normal"/>
    <w:autoRedefine/>
    <w:rsid w:val="00D20BD4"/>
    <w:pPr>
      <w:framePr w:wrap="around"/>
      <w:spacing w:after="0" w:line="240" w:lineRule="auto"/>
      <w:ind w:left="1620" w:hanging="180"/>
    </w:pPr>
  </w:style>
  <w:style w:type="paragraph" w:styleId="IndexHeading">
    <w:name w:val="index heading"/>
    <w:basedOn w:val="Normal"/>
    <w:next w:val="Index1"/>
    <w:rsid w:val="00D20BD4"/>
    <w:pPr>
      <w:framePr w:wrap="around"/>
    </w:pPr>
    <w:rPr>
      <w:rFonts w:ascii="Gill Sans MT" w:eastAsiaTheme="majorEastAsia" w:hAnsi="Gill Sans MT" w:cstheme="majorBidi"/>
      <w:b/>
      <w:bCs/>
    </w:rPr>
  </w:style>
  <w:style w:type="paragraph" w:styleId="PlainText">
    <w:name w:val="Plain Text"/>
    <w:basedOn w:val="Normal"/>
    <w:link w:val="PlainTextChar"/>
    <w:rsid w:val="00D20BD4"/>
    <w:pPr>
      <w:framePr w:wrap="around"/>
      <w:spacing w:after="0" w:line="240" w:lineRule="auto"/>
    </w:pPr>
    <w:rPr>
      <w:rFonts w:ascii="Consolas" w:hAnsi="Consolas"/>
      <w:sz w:val="21"/>
      <w:szCs w:val="21"/>
    </w:rPr>
  </w:style>
  <w:style w:type="character" w:customStyle="1" w:styleId="PlainTextChar">
    <w:name w:val="Plain Text Char"/>
    <w:basedOn w:val="DefaultParagraphFont"/>
    <w:link w:val="PlainText"/>
    <w:rsid w:val="00D20BD4"/>
    <w:rPr>
      <w:rFonts w:ascii="Consolas" w:hAnsi="Consolas"/>
      <w:color w:val="242852" w:themeColor="text2"/>
      <w:sz w:val="21"/>
      <w:szCs w:val="21"/>
    </w:rPr>
  </w:style>
  <w:style w:type="paragraph" w:styleId="Closing">
    <w:name w:val="Closing"/>
    <w:basedOn w:val="Normal"/>
    <w:link w:val="ClosingChar"/>
    <w:rsid w:val="00D20BD4"/>
    <w:pPr>
      <w:framePr w:wrap="around"/>
      <w:spacing w:after="0" w:line="240" w:lineRule="auto"/>
      <w:ind w:left="4320"/>
    </w:pPr>
  </w:style>
  <w:style w:type="character" w:customStyle="1" w:styleId="ClosingChar">
    <w:name w:val="Closing Char"/>
    <w:basedOn w:val="DefaultParagraphFont"/>
    <w:link w:val="Closing"/>
    <w:rsid w:val="00D20BD4"/>
    <w:rPr>
      <w:rFonts w:ascii="Verdana" w:hAnsi="Verdana"/>
      <w:color w:val="242852" w:themeColor="text2"/>
      <w:sz w:val="18"/>
      <w:szCs w:val="24"/>
    </w:rPr>
  </w:style>
  <w:style w:type="table" w:styleId="TableGrid1">
    <w:name w:val="Table Grid 1"/>
    <w:basedOn w:val="TableNormal"/>
    <w:semiHidden/>
    <w:unhideWhenUsed/>
    <w:rsid w:val="00D20B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20BD4"/>
    <w:pPr>
      <w:framePr w:hSpace="180" w:wrap="around" w:vAnchor="page" w:hAnchor="page" w:x="1" w:y="22"/>
      <w:spacing w:after="16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20BD4"/>
    <w:pPr>
      <w:framePr w:hSpace="180" w:wrap="around" w:vAnchor="page" w:hAnchor="page" w:x="1" w:y="22"/>
      <w:spacing w:after="16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20BD4"/>
    <w:pPr>
      <w:framePr w:hSpace="180" w:wrap="around" w:vAnchor="page" w:hAnchor="page" w:x="1" w:y="22"/>
      <w:spacing w:after="16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20B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20BD4"/>
    <w:pPr>
      <w:framePr w:hSpace="180" w:wrap="around" w:vAnchor="page" w:hAnchor="page" w:x="1" w:y="22"/>
      <w:spacing w:after="16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20BD4"/>
    <w:pPr>
      <w:framePr w:hSpace="180" w:wrap="around" w:vAnchor="page" w:hAnchor="page" w:x="1" w:y="22"/>
      <w:spacing w:after="16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0B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D20BD4"/>
    <w:tblPr>
      <w:tblStyleRowBandSize w:val="1"/>
      <w:tblStyleColBandSize w:val="1"/>
      <w:tblBorders>
        <w:top w:val="single" w:sz="4" w:space="0" w:color="D2E3FB" w:themeColor="text1" w:themeTint="66"/>
        <w:left w:val="single" w:sz="4" w:space="0" w:color="D2E3FB" w:themeColor="text1" w:themeTint="66"/>
        <w:bottom w:val="single" w:sz="4" w:space="0" w:color="D2E3FB" w:themeColor="text1" w:themeTint="66"/>
        <w:right w:val="single" w:sz="4" w:space="0" w:color="D2E3FB" w:themeColor="text1" w:themeTint="66"/>
        <w:insideH w:val="single" w:sz="4" w:space="0" w:color="D2E3FB" w:themeColor="text1" w:themeTint="66"/>
        <w:insideV w:val="single" w:sz="4" w:space="0" w:color="D2E3FB" w:themeColor="text1" w:themeTint="66"/>
      </w:tblBorders>
    </w:tblPr>
    <w:tblStylePr w:type="firstRow">
      <w:rPr>
        <w:b/>
        <w:bCs/>
      </w:rPr>
      <w:tblPr/>
      <w:tcPr>
        <w:tcBorders>
          <w:bottom w:val="single" w:sz="12" w:space="0" w:color="BCD5F9" w:themeColor="text1" w:themeTint="99"/>
        </w:tcBorders>
      </w:tcPr>
    </w:tblStylePr>
    <w:tblStylePr w:type="lastRow">
      <w:rPr>
        <w:b/>
        <w:bCs/>
      </w:rPr>
      <w:tblPr/>
      <w:tcPr>
        <w:tcBorders>
          <w:top w:val="double" w:sz="2" w:space="0" w:color="BCD5F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0BD4"/>
    <w:tblPr>
      <w:tblStyleRowBandSize w:val="1"/>
      <w:tblStyleColBandSize w:val="1"/>
      <w:tblBorders>
        <w:top w:val="single" w:sz="4" w:space="0" w:color="D2E3FB" w:themeColor="accent1" w:themeTint="66"/>
        <w:left w:val="single" w:sz="4" w:space="0" w:color="D2E3FB" w:themeColor="accent1" w:themeTint="66"/>
        <w:bottom w:val="single" w:sz="4" w:space="0" w:color="D2E3FB" w:themeColor="accent1" w:themeTint="66"/>
        <w:right w:val="single" w:sz="4" w:space="0" w:color="D2E3FB" w:themeColor="accent1" w:themeTint="66"/>
        <w:insideH w:val="single" w:sz="4" w:space="0" w:color="D2E3FB" w:themeColor="accent1" w:themeTint="66"/>
        <w:insideV w:val="single" w:sz="4" w:space="0" w:color="D2E3FB" w:themeColor="accent1" w:themeTint="66"/>
      </w:tblBorders>
    </w:tblPr>
    <w:tblStylePr w:type="firstRow">
      <w:rPr>
        <w:b/>
        <w:bCs/>
      </w:rPr>
      <w:tblPr/>
      <w:tcPr>
        <w:tcBorders>
          <w:bottom w:val="single" w:sz="12" w:space="0" w:color="BCD5F9" w:themeColor="accent1" w:themeTint="99"/>
        </w:tcBorders>
      </w:tcPr>
    </w:tblStylePr>
    <w:tblStylePr w:type="lastRow">
      <w:rPr>
        <w:b/>
        <w:bCs/>
      </w:rPr>
      <w:tblPr/>
      <w:tcPr>
        <w:tcBorders>
          <w:top w:val="double" w:sz="2" w:space="0" w:color="BCD5F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0BD4"/>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0BD4"/>
    <w:tblPr>
      <w:tblStyleRowBandSize w:val="1"/>
      <w:tblStyleColBandSize w:val="1"/>
      <w:tblBorders>
        <w:top w:val="single" w:sz="4" w:space="0" w:color="D5E4FB" w:themeColor="accent3" w:themeTint="66"/>
        <w:left w:val="single" w:sz="4" w:space="0" w:color="D5E4FB" w:themeColor="accent3" w:themeTint="66"/>
        <w:bottom w:val="single" w:sz="4" w:space="0" w:color="D5E4FB" w:themeColor="accent3" w:themeTint="66"/>
        <w:right w:val="single" w:sz="4" w:space="0" w:color="D5E4FB" w:themeColor="accent3" w:themeTint="66"/>
        <w:insideH w:val="single" w:sz="4" w:space="0" w:color="D5E4FB" w:themeColor="accent3" w:themeTint="66"/>
        <w:insideV w:val="single" w:sz="4" w:space="0" w:color="D5E4FB" w:themeColor="accent3" w:themeTint="66"/>
      </w:tblBorders>
    </w:tblPr>
    <w:tblStylePr w:type="firstRow">
      <w:rPr>
        <w:b/>
        <w:bCs/>
      </w:rPr>
      <w:tblPr/>
      <w:tcPr>
        <w:tcBorders>
          <w:bottom w:val="single" w:sz="12" w:space="0" w:color="C1D7FA" w:themeColor="accent3" w:themeTint="99"/>
        </w:tcBorders>
      </w:tcPr>
    </w:tblStylePr>
    <w:tblStylePr w:type="lastRow">
      <w:rPr>
        <w:b/>
        <w:bCs/>
      </w:rPr>
      <w:tblPr/>
      <w:tcPr>
        <w:tcBorders>
          <w:top w:val="double" w:sz="2" w:space="0" w:color="C1D7F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0BD4"/>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0BD4"/>
    <w:tblPr>
      <w:tblStyleRowBandSize w:val="1"/>
      <w:tblStyleColBandSize w:val="1"/>
      <w:tblBorders>
        <w:top w:val="single" w:sz="4" w:space="0" w:color="898FCB" w:themeColor="accent5" w:themeTint="66"/>
        <w:left w:val="single" w:sz="4" w:space="0" w:color="898FCB" w:themeColor="accent5" w:themeTint="66"/>
        <w:bottom w:val="single" w:sz="4" w:space="0" w:color="898FCB" w:themeColor="accent5" w:themeTint="66"/>
        <w:right w:val="single" w:sz="4" w:space="0" w:color="898FCB" w:themeColor="accent5" w:themeTint="66"/>
        <w:insideH w:val="single" w:sz="4" w:space="0" w:color="898FCB" w:themeColor="accent5" w:themeTint="66"/>
        <w:insideV w:val="single" w:sz="4" w:space="0" w:color="898FCB" w:themeColor="accent5" w:themeTint="66"/>
      </w:tblBorders>
    </w:tblPr>
    <w:tblStylePr w:type="firstRow">
      <w:rPr>
        <w:b/>
        <w:bCs/>
      </w:rPr>
      <w:tblPr/>
      <w:tcPr>
        <w:tcBorders>
          <w:bottom w:val="single" w:sz="12" w:space="0" w:color="4F57B1" w:themeColor="accent5" w:themeTint="99"/>
        </w:tcBorders>
      </w:tcPr>
    </w:tblStylePr>
    <w:tblStylePr w:type="lastRow">
      <w:rPr>
        <w:b/>
        <w:bCs/>
      </w:rPr>
      <w:tblPr/>
      <w:tcPr>
        <w:tcBorders>
          <w:top w:val="double" w:sz="2" w:space="0" w:color="4F57B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0BD4"/>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0BD4"/>
    <w:tblPr>
      <w:tblStyleRowBandSize w:val="1"/>
      <w:tblStyleColBandSize w:val="1"/>
      <w:tblBorders>
        <w:top w:val="single" w:sz="2" w:space="0" w:color="BCD5F9" w:themeColor="text1" w:themeTint="99"/>
        <w:bottom w:val="single" w:sz="2" w:space="0" w:color="BCD5F9" w:themeColor="text1" w:themeTint="99"/>
        <w:insideH w:val="single" w:sz="2" w:space="0" w:color="BCD5F9" w:themeColor="text1" w:themeTint="99"/>
        <w:insideV w:val="single" w:sz="2" w:space="0" w:color="BCD5F9" w:themeColor="text1" w:themeTint="99"/>
      </w:tblBorders>
    </w:tblPr>
    <w:tblStylePr w:type="firstRow">
      <w:rPr>
        <w:b/>
        <w:bCs/>
      </w:rPr>
      <w:tblPr/>
      <w:tcPr>
        <w:tcBorders>
          <w:top w:val="nil"/>
          <w:bottom w:val="single" w:sz="12" w:space="0" w:color="BCD5F9" w:themeColor="text1" w:themeTint="99"/>
          <w:insideH w:val="nil"/>
          <w:insideV w:val="nil"/>
        </w:tcBorders>
        <w:shd w:val="clear" w:color="auto" w:fill="FFFFFF" w:themeFill="background1"/>
      </w:tcPr>
    </w:tblStylePr>
    <w:tblStylePr w:type="lastRow">
      <w:rPr>
        <w:b/>
        <w:bCs/>
      </w:rPr>
      <w:tblPr/>
      <w:tcPr>
        <w:tcBorders>
          <w:top w:val="double" w:sz="2" w:space="0" w:color="BCD5F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FD" w:themeFill="text1" w:themeFillTint="33"/>
      </w:tcPr>
    </w:tblStylePr>
    <w:tblStylePr w:type="band1Horz">
      <w:tblPr/>
      <w:tcPr>
        <w:shd w:val="clear" w:color="auto" w:fill="E8F1FD" w:themeFill="text1" w:themeFillTint="33"/>
      </w:tcPr>
    </w:tblStylePr>
  </w:style>
  <w:style w:type="table" w:styleId="GridTable2-Accent1">
    <w:name w:val="Grid Table 2 Accent 1"/>
    <w:basedOn w:val="TableNormal"/>
    <w:uiPriority w:val="47"/>
    <w:rsid w:val="00D20BD4"/>
    <w:tblPr>
      <w:tblStyleRowBandSize w:val="1"/>
      <w:tblStyleColBandSize w:val="1"/>
      <w:tblBorders>
        <w:top w:val="single" w:sz="2" w:space="0" w:color="BCD5F9" w:themeColor="accent1" w:themeTint="99"/>
        <w:bottom w:val="single" w:sz="2" w:space="0" w:color="BCD5F9" w:themeColor="accent1" w:themeTint="99"/>
        <w:insideH w:val="single" w:sz="2" w:space="0" w:color="BCD5F9" w:themeColor="accent1" w:themeTint="99"/>
        <w:insideV w:val="single" w:sz="2" w:space="0" w:color="BCD5F9" w:themeColor="accent1" w:themeTint="99"/>
      </w:tblBorders>
    </w:tblPr>
    <w:tblStylePr w:type="firstRow">
      <w:rPr>
        <w:b/>
        <w:bCs/>
      </w:rPr>
      <w:tblPr/>
      <w:tcPr>
        <w:tcBorders>
          <w:top w:val="nil"/>
          <w:bottom w:val="single" w:sz="12" w:space="0" w:color="BCD5F9" w:themeColor="accent1" w:themeTint="99"/>
          <w:insideH w:val="nil"/>
          <w:insideV w:val="nil"/>
        </w:tcBorders>
        <w:shd w:val="clear" w:color="auto" w:fill="FFFFFF" w:themeFill="background1"/>
      </w:tcPr>
    </w:tblStylePr>
    <w:tblStylePr w:type="lastRow">
      <w:rPr>
        <w:b/>
        <w:bCs/>
      </w:rPr>
      <w:tblPr/>
      <w:tcPr>
        <w:tcBorders>
          <w:top w:val="double" w:sz="2" w:space="0" w:color="BCD5F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FD" w:themeFill="accent1" w:themeFillTint="33"/>
      </w:tcPr>
    </w:tblStylePr>
    <w:tblStylePr w:type="band1Horz">
      <w:tblPr/>
      <w:tcPr>
        <w:shd w:val="clear" w:color="auto" w:fill="E8F1FD" w:themeFill="accent1" w:themeFillTint="33"/>
      </w:tcPr>
    </w:tblStylePr>
  </w:style>
  <w:style w:type="table" w:styleId="GridTable2-Accent2">
    <w:name w:val="Grid Table 2 Accent 2"/>
    <w:basedOn w:val="TableNormal"/>
    <w:uiPriority w:val="47"/>
    <w:rsid w:val="00D20BD4"/>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D20BD4"/>
    <w:tblPr>
      <w:tblStyleRowBandSize w:val="1"/>
      <w:tblStyleColBandSize w:val="1"/>
      <w:tblBorders>
        <w:top w:val="single" w:sz="2" w:space="0" w:color="C1D7FA" w:themeColor="accent3" w:themeTint="99"/>
        <w:bottom w:val="single" w:sz="2" w:space="0" w:color="C1D7FA" w:themeColor="accent3" w:themeTint="99"/>
        <w:insideH w:val="single" w:sz="2" w:space="0" w:color="C1D7FA" w:themeColor="accent3" w:themeTint="99"/>
        <w:insideV w:val="single" w:sz="2" w:space="0" w:color="C1D7FA" w:themeColor="accent3" w:themeTint="99"/>
      </w:tblBorders>
    </w:tblPr>
    <w:tblStylePr w:type="firstRow">
      <w:rPr>
        <w:b/>
        <w:bCs/>
      </w:rPr>
      <w:tblPr/>
      <w:tcPr>
        <w:tcBorders>
          <w:top w:val="nil"/>
          <w:bottom w:val="single" w:sz="12" w:space="0" w:color="C1D7FA" w:themeColor="accent3" w:themeTint="99"/>
          <w:insideH w:val="nil"/>
          <w:insideV w:val="nil"/>
        </w:tcBorders>
        <w:shd w:val="clear" w:color="auto" w:fill="FFFFFF" w:themeFill="background1"/>
      </w:tcPr>
    </w:tblStylePr>
    <w:tblStylePr w:type="lastRow">
      <w:rPr>
        <w:b/>
        <w:bCs/>
      </w:rPr>
      <w:tblPr/>
      <w:tcPr>
        <w:tcBorders>
          <w:top w:val="double" w:sz="2" w:space="0" w:color="C1D7F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FD" w:themeFill="accent3" w:themeFillTint="33"/>
      </w:tcPr>
    </w:tblStylePr>
    <w:tblStylePr w:type="band1Horz">
      <w:tblPr/>
      <w:tcPr>
        <w:shd w:val="clear" w:color="auto" w:fill="EAF1FD" w:themeFill="accent3" w:themeFillTint="33"/>
      </w:tcPr>
    </w:tblStylePr>
  </w:style>
  <w:style w:type="table" w:styleId="GridTable2-Accent4">
    <w:name w:val="Grid Table 2 Accent 4"/>
    <w:basedOn w:val="TableNormal"/>
    <w:uiPriority w:val="47"/>
    <w:rsid w:val="00D20BD4"/>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D20BD4"/>
    <w:tblPr>
      <w:tblStyleRowBandSize w:val="1"/>
      <w:tblStyleColBandSize w:val="1"/>
      <w:tblBorders>
        <w:top w:val="single" w:sz="2" w:space="0" w:color="4F57B1" w:themeColor="accent5" w:themeTint="99"/>
        <w:bottom w:val="single" w:sz="2" w:space="0" w:color="4F57B1" w:themeColor="accent5" w:themeTint="99"/>
        <w:insideH w:val="single" w:sz="2" w:space="0" w:color="4F57B1" w:themeColor="accent5" w:themeTint="99"/>
        <w:insideV w:val="single" w:sz="2" w:space="0" w:color="4F57B1" w:themeColor="accent5" w:themeTint="99"/>
      </w:tblBorders>
    </w:tblPr>
    <w:tblStylePr w:type="firstRow">
      <w:rPr>
        <w:b/>
        <w:bCs/>
      </w:rPr>
      <w:tblPr/>
      <w:tcPr>
        <w:tcBorders>
          <w:top w:val="nil"/>
          <w:bottom w:val="single" w:sz="12" w:space="0" w:color="4F57B1" w:themeColor="accent5" w:themeTint="99"/>
          <w:insideH w:val="nil"/>
          <w:insideV w:val="nil"/>
        </w:tcBorders>
        <w:shd w:val="clear" w:color="auto" w:fill="FFFFFF" w:themeFill="background1"/>
      </w:tcPr>
    </w:tblStylePr>
    <w:tblStylePr w:type="lastRow">
      <w:rPr>
        <w:b/>
        <w:bCs/>
      </w:rPr>
      <w:tblPr/>
      <w:tcPr>
        <w:tcBorders>
          <w:top w:val="double" w:sz="2" w:space="0" w:color="4F57B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C7E5" w:themeFill="accent5" w:themeFillTint="33"/>
      </w:tcPr>
    </w:tblStylePr>
    <w:tblStylePr w:type="band1Horz">
      <w:tblPr/>
      <w:tcPr>
        <w:shd w:val="clear" w:color="auto" w:fill="C4C7E5" w:themeFill="accent5" w:themeFillTint="33"/>
      </w:tcPr>
    </w:tblStylePr>
  </w:style>
  <w:style w:type="table" w:styleId="GridTable2-Accent6">
    <w:name w:val="Grid Table 2 Accent 6"/>
    <w:basedOn w:val="TableNormal"/>
    <w:uiPriority w:val="47"/>
    <w:rsid w:val="00D20BD4"/>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D20BD4"/>
    <w:tblPr>
      <w:tblStyleRowBandSize w:val="1"/>
      <w:tblStyleColBandSize w:val="1"/>
      <w:tblBorders>
        <w:top w:val="single" w:sz="4" w:space="0" w:color="BCD5F9" w:themeColor="text1" w:themeTint="99"/>
        <w:left w:val="single" w:sz="4" w:space="0" w:color="BCD5F9" w:themeColor="text1" w:themeTint="99"/>
        <w:bottom w:val="single" w:sz="4" w:space="0" w:color="BCD5F9" w:themeColor="text1" w:themeTint="99"/>
        <w:right w:val="single" w:sz="4" w:space="0" w:color="BCD5F9" w:themeColor="text1" w:themeTint="99"/>
        <w:insideH w:val="single" w:sz="4" w:space="0" w:color="BCD5F9" w:themeColor="text1" w:themeTint="99"/>
        <w:insideV w:val="single" w:sz="4" w:space="0" w:color="BCD5F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FD" w:themeFill="text1" w:themeFillTint="33"/>
      </w:tcPr>
    </w:tblStylePr>
    <w:tblStylePr w:type="band1Horz">
      <w:tblPr/>
      <w:tcPr>
        <w:shd w:val="clear" w:color="auto" w:fill="E8F1FD" w:themeFill="text1" w:themeFillTint="33"/>
      </w:tcPr>
    </w:tblStylePr>
    <w:tblStylePr w:type="neCell">
      <w:tblPr/>
      <w:tcPr>
        <w:tcBorders>
          <w:bottom w:val="single" w:sz="4" w:space="0" w:color="BCD5F9" w:themeColor="text1" w:themeTint="99"/>
        </w:tcBorders>
      </w:tcPr>
    </w:tblStylePr>
    <w:tblStylePr w:type="nwCell">
      <w:tblPr/>
      <w:tcPr>
        <w:tcBorders>
          <w:bottom w:val="single" w:sz="4" w:space="0" w:color="BCD5F9" w:themeColor="text1" w:themeTint="99"/>
        </w:tcBorders>
      </w:tcPr>
    </w:tblStylePr>
    <w:tblStylePr w:type="seCell">
      <w:tblPr/>
      <w:tcPr>
        <w:tcBorders>
          <w:top w:val="single" w:sz="4" w:space="0" w:color="BCD5F9" w:themeColor="text1" w:themeTint="99"/>
        </w:tcBorders>
      </w:tcPr>
    </w:tblStylePr>
    <w:tblStylePr w:type="swCell">
      <w:tblPr/>
      <w:tcPr>
        <w:tcBorders>
          <w:top w:val="single" w:sz="4" w:space="0" w:color="BCD5F9" w:themeColor="text1" w:themeTint="99"/>
        </w:tcBorders>
      </w:tcPr>
    </w:tblStylePr>
  </w:style>
  <w:style w:type="table" w:styleId="GridTable3-Accent1">
    <w:name w:val="Grid Table 3 Accent 1"/>
    <w:basedOn w:val="TableNormal"/>
    <w:uiPriority w:val="48"/>
    <w:rsid w:val="00D20BD4"/>
    <w:tblPr>
      <w:tblStyleRowBandSize w:val="1"/>
      <w:tblStyleColBandSize w:val="1"/>
      <w:tblBorders>
        <w:top w:val="single" w:sz="4" w:space="0" w:color="BCD5F9" w:themeColor="accent1" w:themeTint="99"/>
        <w:left w:val="single" w:sz="4" w:space="0" w:color="BCD5F9" w:themeColor="accent1" w:themeTint="99"/>
        <w:bottom w:val="single" w:sz="4" w:space="0" w:color="BCD5F9" w:themeColor="accent1" w:themeTint="99"/>
        <w:right w:val="single" w:sz="4" w:space="0" w:color="BCD5F9" w:themeColor="accent1" w:themeTint="99"/>
        <w:insideH w:val="single" w:sz="4" w:space="0" w:color="BCD5F9" w:themeColor="accent1" w:themeTint="99"/>
        <w:insideV w:val="single" w:sz="4" w:space="0" w:color="BCD5F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FD" w:themeFill="accent1" w:themeFillTint="33"/>
      </w:tcPr>
    </w:tblStylePr>
    <w:tblStylePr w:type="band1Horz">
      <w:tblPr/>
      <w:tcPr>
        <w:shd w:val="clear" w:color="auto" w:fill="E8F1FD" w:themeFill="accent1" w:themeFillTint="33"/>
      </w:tcPr>
    </w:tblStylePr>
    <w:tblStylePr w:type="neCell">
      <w:tblPr/>
      <w:tcPr>
        <w:tcBorders>
          <w:bottom w:val="single" w:sz="4" w:space="0" w:color="BCD5F9" w:themeColor="accent1" w:themeTint="99"/>
        </w:tcBorders>
      </w:tcPr>
    </w:tblStylePr>
    <w:tblStylePr w:type="nwCell">
      <w:tblPr/>
      <w:tcPr>
        <w:tcBorders>
          <w:bottom w:val="single" w:sz="4" w:space="0" w:color="BCD5F9" w:themeColor="accent1" w:themeTint="99"/>
        </w:tcBorders>
      </w:tcPr>
    </w:tblStylePr>
    <w:tblStylePr w:type="seCell">
      <w:tblPr/>
      <w:tcPr>
        <w:tcBorders>
          <w:top w:val="single" w:sz="4" w:space="0" w:color="BCD5F9" w:themeColor="accent1" w:themeTint="99"/>
        </w:tcBorders>
      </w:tcPr>
    </w:tblStylePr>
    <w:tblStylePr w:type="swCell">
      <w:tblPr/>
      <w:tcPr>
        <w:tcBorders>
          <w:top w:val="single" w:sz="4" w:space="0" w:color="BCD5F9" w:themeColor="accent1" w:themeTint="99"/>
        </w:tcBorders>
      </w:tcPr>
    </w:tblStylePr>
  </w:style>
  <w:style w:type="table" w:styleId="GridTable3-Accent2">
    <w:name w:val="Grid Table 3 Accent 2"/>
    <w:basedOn w:val="TableNormal"/>
    <w:uiPriority w:val="48"/>
    <w:rsid w:val="00D20BD4"/>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D20BD4"/>
    <w:tblPr>
      <w:tblStyleRowBandSize w:val="1"/>
      <w:tblStyleColBandSize w:val="1"/>
      <w:tblBorders>
        <w:top w:val="single" w:sz="4" w:space="0" w:color="C1D7FA" w:themeColor="accent3" w:themeTint="99"/>
        <w:left w:val="single" w:sz="4" w:space="0" w:color="C1D7FA" w:themeColor="accent3" w:themeTint="99"/>
        <w:bottom w:val="single" w:sz="4" w:space="0" w:color="C1D7FA" w:themeColor="accent3" w:themeTint="99"/>
        <w:right w:val="single" w:sz="4" w:space="0" w:color="C1D7FA" w:themeColor="accent3" w:themeTint="99"/>
        <w:insideH w:val="single" w:sz="4" w:space="0" w:color="C1D7FA" w:themeColor="accent3" w:themeTint="99"/>
        <w:insideV w:val="single" w:sz="4" w:space="0" w:color="C1D7F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FD" w:themeFill="accent3" w:themeFillTint="33"/>
      </w:tcPr>
    </w:tblStylePr>
    <w:tblStylePr w:type="band1Horz">
      <w:tblPr/>
      <w:tcPr>
        <w:shd w:val="clear" w:color="auto" w:fill="EAF1FD" w:themeFill="accent3" w:themeFillTint="33"/>
      </w:tcPr>
    </w:tblStylePr>
    <w:tblStylePr w:type="neCell">
      <w:tblPr/>
      <w:tcPr>
        <w:tcBorders>
          <w:bottom w:val="single" w:sz="4" w:space="0" w:color="C1D7FA" w:themeColor="accent3" w:themeTint="99"/>
        </w:tcBorders>
      </w:tcPr>
    </w:tblStylePr>
    <w:tblStylePr w:type="nwCell">
      <w:tblPr/>
      <w:tcPr>
        <w:tcBorders>
          <w:bottom w:val="single" w:sz="4" w:space="0" w:color="C1D7FA" w:themeColor="accent3" w:themeTint="99"/>
        </w:tcBorders>
      </w:tcPr>
    </w:tblStylePr>
    <w:tblStylePr w:type="seCell">
      <w:tblPr/>
      <w:tcPr>
        <w:tcBorders>
          <w:top w:val="single" w:sz="4" w:space="0" w:color="C1D7FA" w:themeColor="accent3" w:themeTint="99"/>
        </w:tcBorders>
      </w:tcPr>
    </w:tblStylePr>
    <w:tblStylePr w:type="swCell">
      <w:tblPr/>
      <w:tcPr>
        <w:tcBorders>
          <w:top w:val="single" w:sz="4" w:space="0" w:color="C1D7FA" w:themeColor="accent3" w:themeTint="99"/>
        </w:tcBorders>
      </w:tcPr>
    </w:tblStylePr>
  </w:style>
  <w:style w:type="table" w:styleId="GridTable3-Accent4">
    <w:name w:val="Grid Table 3 Accent 4"/>
    <w:basedOn w:val="TableNormal"/>
    <w:uiPriority w:val="48"/>
    <w:rsid w:val="00D20BD4"/>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D20BD4"/>
    <w:tblPr>
      <w:tblStyleRowBandSize w:val="1"/>
      <w:tblStyleColBandSize w:val="1"/>
      <w:tblBorders>
        <w:top w:val="single" w:sz="4" w:space="0" w:color="4F57B1" w:themeColor="accent5" w:themeTint="99"/>
        <w:left w:val="single" w:sz="4" w:space="0" w:color="4F57B1" w:themeColor="accent5" w:themeTint="99"/>
        <w:bottom w:val="single" w:sz="4" w:space="0" w:color="4F57B1" w:themeColor="accent5" w:themeTint="99"/>
        <w:right w:val="single" w:sz="4" w:space="0" w:color="4F57B1" w:themeColor="accent5" w:themeTint="99"/>
        <w:insideH w:val="single" w:sz="4" w:space="0" w:color="4F57B1" w:themeColor="accent5" w:themeTint="99"/>
        <w:insideV w:val="single" w:sz="4" w:space="0" w:color="4F57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C7E5" w:themeFill="accent5" w:themeFillTint="33"/>
      </w:tcPr>
    </w:tblStylePr>
    <w:tblStylePr w:type="band1Horz">
      <w:tblPr/>
      <w:tcPr>
        <w:shd w:val="clear" w:color="auto" w:fill="C4C7E5" w:themeFill="accent5" w:themeFillTint="33"/>
      </w:tcPr>
    </w:tblStylePr>
    <w:tblStylePr w:type="neCell">
      <w:tblPr/>
      <w:tcPr>
        <w:tcBorders>
          <w:bottom w:val="single" w:sz="4" w:space="0" w:color="4F57B1" w:themeColor="accent5" w:themeTint="99"/>
        </w:tcBorders>
      </w:tcPr>
    </w:tblStylePr>
    <w:tblStylePr w:type="nwCell">
      <w:tblPr/>
      <w:tcPr>
        <w:tcBorders>
          <w:bottom w:val="single" w:sz="4" w:space="0" w:color="4F57B1" w:themeColor="accent5" w:themeTint="99"/>
        </w:tcBorders>
      </w:tcPr>
    </w:tblStylePr>
    <w:tblStylePr w:type="seCell">
      <w:tblPr/>
      <w:tcPr>
        <w:tcBorders>
          <w:top w:val="single" w:sz="4" w:space="0" w:color="4F57B1" w:themeColor="accent5" w:themeTint="99"/>
        </w:tcBorders>
      </w:tcPr>
    </w:tblStylePr>
    <w:tblStylePr w:type="swCell">
      <w:tblPr/>
      <w:tcPr>
        <w:tcBorders>
          <w:top w:val="single" w:sz="4" w:space="0" w:color="4F57B1" w:themeColor="accent5" w:themeTint="99"/>
        </w:tcBorders>
      </w:tcPr>
    </w:tblStylePr>
  </w:style>
  <w:style w:type="table" w:styleId="GridTable3-Accent6">
    <w:name w:val="Grid Table 3 Accent 6"/>
    <w:basedOn w:val="TableNormal"/>
    <w:uiPriority w:val="48"/>
    <w:rsid w:val="00D20BD4"/>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D20BD4"/>
    <w:tblPr>
      <w:tblStyleRowBandSize w:val="1"/>
      <w:tblStyleColBandSize w:val="1"/>
      <w:tblBorders>
        <w:top w:val="single" w:sz="4" w:space="0" w:color="BCD5F9" w:themeColor="text1" w:themeTint="99"/>
        <w:left w:val="single" w:sz="4" w:space="0" w:color="BCD5F9" w:themeColor="text1" w:themeTint="99"/>
        <w:bottom w:val="single" w:sz="4" w:space="0" w:color="BCD5F9" w:themeColor="text1" w:themeTint="99"/>
        <w:right w:val="single" w:sz="4" w:space="0" w:color="BCD5F9" w:themeColor="text1" w:themeTint="99"/>
        <w:insideH w:val="single" w:sz="4" w:space="0" w:color="BCD5F9" w:themeColor="text1" w:themeTint="99"/>
        <w:insideV w:val="single" w:sz="4" w:space="0" w:color="BCD5F9" w:themeColor="text1" w:themeTint="99"/>
      </w:tblBorders>
    </w:tblPr>
    <w:tblStylePr w:type="firstRow">
      <w:rPr>
        <w:b/>
        <w:bCs/>
        <w:color w:val="FFFFFF" w:themeColor="background1"/>
      </w:rPr>
      <w:tblPr/>
      <w:tcPr>
        <w:tcBorders>
          <w:top w:val="single" w:sz="4" w:space="0" w:color="91BAF6" w:themeColor="text1"/>
          <w:left w:val="single" w:sz="4" w:space="0" w:color="91BAF6" w:themeColor="text1"/>
          <w:bottom w:val="single" w:sz="4" w:space="0" w:color="91BAF6" w:themeColor="text1"/>
          <w:right w:val="single" w:sz="4" w:space="0" w:color="91BAF6" w:themeColor="text1"/>
          <w:insideH w:val="nil"/>
          <w:insideV w:val="nil"/>
        </w:tcBorders>
        <w:shd w:val="clear" w:color="auto" w:fill="91BAF6" w:themeFill="text1"/>
      </w:tcPr>
    </w:tblStylePr>
    <w:tblStylePr w:type="lastRow">
      <w:rPr>
        <w:b/>
        <w:bCs/>
      </w:rPr>
      <w:tblPr/>
      <w:tcPr>
        <w:tcBorders>
          <w:top w:val="double" w:sz="4" w:space="0" w:color="91BAF6" w:themeColor="text1"/>
        </w:tcBorders>
      </w:tcPr>
    </w:tblStylePr>
    <w:tblStylePr w:type="firstCol">
      <w:rPr>
        <w:b/>
        <w:bCs/>
      </w:rPr>
    </w:tblStylePr>
    <w:tblStylePr w:type="lastCol">
      <w:rPr>
        <w:b/>
        <w:bCs/>
      </w:rPr>
    </w:tblStylePr>
    <w:tblStylePr w:type="band1Vert">
      <w:tblPr/>
      <w:tcPr>
        <w:shd w:val="clear" w:color="auto" w:fill="E8F1FD" w:themeFill="text1" w:themeFillTint="33"/>
      </w:tcPr>
    </w:tblStylePr>
    <w:tblStylePr w:type="band1Horz">
      <w:tblPr/>
      <w:tcPr>
        <w:shd w:val="clear" w:color="auto" w:fill="E8F1FD" w:themeFill="text1" w:themeFillTint="33"/>
      </w:tcPr>
    </w:tblStylePr>
  </w:style>
  <w:style w:type="table" w:styleId="GridTable4-Accent1">
    <w:name w:val="Grid Table 4 Accent 1"/>
    <w:basedOn w:val="TableNormal"/>
    <w:uiPriority w:val="49"/>
    <w:rsid w:val="00D20BD4"/>
    <w:tblPr>
      <w:tblStyleRowBandSize w:val="1"/>
      <w:tblStyleColBandSize w:val="1"/>
      <w:tblBorders>
        <w:top w:val="single" w:sz="4" w:space="0" w:color="BCD5F9" w:themeColor="accent1" w:themeTint="99"/>
        <w:left w:val="single" w:sz="4" w:space="0" w:color="BCD5F9" w:themeColor="accent1" w:themeTint="99"/>
        <w:bottom w:val="single" w:sz="4" w:space="0" w:color="BCD5F9" w:themeColor="accent1" w:themeTint="99"/>
        <w:right w:val="single" w:sz="4" w:space="0" w:color="BCD5F9" w:themeColor="accent1" w:themeTint="99"/>
        <w:insideH w:val="single" w:sz="4" w:space="0" w:color="BCD5F9" w:themeColor="accent1" w:themeTint="99"/>
        <w:insideV w:val="single" w:sz="4" w:space="0" w:color="BCD5F9" w:themeColor="accent1" w:themeTint="99"/>
      </w:tblBorders>
    </w:tblPr>
    <w:tblStylePr w:type="firstRow">
      <w:rPr>
        <w:b/>
        <w:bCs/>
        <w:color w:val="FFFFFF" w:themeColor="background1"/>
      </w:rPr>
      <w:tblPr/>
      <w:tcPr>
        <w:tcBorders>
          <w:top w:val="single" w:sz="4" w:space="0" w:color="91BAF6" w:themeColor="accent1"/>
          <w:left w:val="single" w:sz="4" w:space="0" w:color="91BAF6" w:themeColor="accent1"/>
          <w:bottom w:val="single" w:sz="4" w:space="0" w:color="91BAF6" w:themeColor="accent1"/>
          <w:right w:val="single" w:sz="4" w:space="0" w:color="91BAF6" w:themeColor="accent1"/>
          <w:insideH w:val="nil"/>
          <w:insideV w:val="nil"/>
        </w:tcBorders>
        <w:shd w:val="clear" w:color="auto" w:fill="91BAF6" w:themeFill="accent1"/>
      </w:tcPr>
    </w:tblStylePr>
    <w:tblStylePr w:type="lastRow">
      <w:rPr>
        <w:b/>
        <w:bCs/>
      </w:rPr>
      <w:tblPr/>
      <w:tcPr>
        <w:tcBorders>
          <w:top w:val="double" w:sz="4" w:space="0" w:color="91BAF6" w:themeColor="accent1"/>
        </w:tcBorders>
      </w:tcPr>
    </w:tblStylePr>
    <w:tblStylePr w:type="firstCol">
      <w:rPr>
        <w:b/>
        <w:bCs/>
      </w:rPr>
    </w:tblStylePr>
    <w:tblStylePr w:type="lastCol">
      <w:rPr>
        <w:b/>
        <w:bCs/>
      </w:rPr>
    </w:tblStylePr>
    <w:tblStylePr w:type="band1Vert">
      <w:tblPr/>
      <w:tcPr>
        <w:shd w:val="clear" w:color="auto" w:fill="E8F1FD" w:themeFill="accent1" w:themeFillTint="33"/>
      </w:tcPr>
    </w:tblStylePr>
    <w:tblStylePr w:type="band1Horz">
      <w:tblPr/>
      <w:tcPr>
        <w:shd w:val="clear" w:color="auto" w:fill="E8F1FD" w:themeFill="accent1" w:themeFillTint="33"/>
      </w:tcPr>
    </w:tblStylePr>
  </w:style>
  <w:style w:type="table" w:styleId="GridTable4-Accent2">
    <w:name w:val="Grid Table 4 Accent 2"/>
    <w:basedOn w:val="TableNormal"/>
    <w:uiPriority w:val="49"/>
    <w:rsid w:val="00D20BD4"/>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D20BD4"/>
    <w:tblPr>
      <w:tblStyleRowBandSize w:val="1"/>
      <w:tblStyleColBandSize w:val="1"/>
      <w:tblBorders>
        <w:top w:val="single" w:sz="4" w:space="0" w:color="C1D7FA" w:themeColor="accent3" w:themeTint="99"/>
        <w:left w:val="single" w:sz="4" w:space="0" w:color="C1D7FA" w:themeColor="accent3" w:themeTint="99"/>
        <w:bottom w:val="single" w:sz="4" w:space="0" w:color="C1D7FA" w:themeColor="accent3" w:themeTint="99"/>
        <w:right w:val="single" w:sz="4" w:space="0" w:color="C1D7FA" w:themeColor="accent3" w:themeTint="99"/>
        <w:insideH w:val="single" w:sz="4" w:space="0" w:color="C1D7FA" w:themeColor="accent3" w:themeTint="99"/>
        <w:insideV w:val="single" w:sz="4" w:space="0" w:color="C1D7FA" w:themeColor="accent3" w:themeTint="99"/>
      </w:tblBorders>
    </w:tblPr>
    <w:tblStylePr w:type="firstRow">
      <w:rPr>
        <w:b/>
        <w:bCs/>
        <w:color w:val="FFFFFF" w:themeColor="background1"/>
      </w:rPr>
      <w:tblPr/>
      <w:tcPr>
        <w:tcBorders>
          <w:top w:val="single" w:sz="4" w:space="0" w:color="98BEF7" w:themeColor="accent3"/>
          <w:left w:val="single" w:sz="4" w:space="0" w:color="98BEF7" w:themeColor="accent3"/>
          <w:bottom w:val="single" w:sz="4" w:space="0" w:color="98BEF7" w:themeColor="accent3"/>
          <w:right w:val="single" w:sz="4" w:space="0" w:color="98BEF7" w:themeColor="accent3"/>
          <w:insideH w:val="nil"/>
          <w:insideV w:val="nil"/>
        </w:tcBorders>
        <w:shd w:val="clear" w:color="auto" w:fill="98BEF7" w:themeFill="accent3"/>
      </w:tcPr>
    </w:tblStylePr>
    <w:tblStylePr w:type="lastRow">
      <w:rPr>
        <w:b/>
        <w:bCs/>
      </w:rPr>
      <w:tblPr/>
      <w:tcPr>
        <w:tcBorders>
          <w:top w:val="double" w:sz="4" w:space="0" w:color="98BEF7" w:themeColor="accent3"/>
        </w:tcBorders>
      </w:tcPr>
    </w:tblStylePr>
    <w:tblStylePr w:type="firstCol">
      <w:rPr>
        <w:b/>
        <w:bCs/>
      </w:rPr>
    </w:tblStylePr>
    <w:tblStylePr w:type="lastCol">
      <w:rPr>
        <w:b/>
        <w:bCs/>
      </w:rPr>
    </w:tblStylePr>
    <w:tblStylePr w:type="band1Vert">
      <w:tblPr/>
      <w:tcPr>
        <w:shd w:val="clear" w:color="auto" w:fill="EAF1FD" w:themeFill="accent3" w:themeFillTint="33"/>
      </w:tcPr>
    </w:tblStylePr>
    <w:tblStylePr w:type="band1Horz">
      <w:tblPr/>
      <w:tcPr>
        <w:shd w:val="clear" w:color="auto" w:fill="EAF1FD" w:themeFill="accent3" w:themeFillTint="33"/>
      </w:tcPr>
    </w:tblStylePr>
  </w:style>
  <w:style w:type="table" w:styleId="GridTable4-Accent4">
    <w:name w:val="Grid Table 4 Accent 4"/>
    <w:basedOn w:val="TableNormal"/>
    <w:uiPriority w:val="49"/>
    <w:rsid w:val="00D20BD4"/>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D20BD4"/>
    <w:tblPr>
      <w:tblStyleRowBandSize w:val="1"/>
      <w:tblStyleColBandSize w:val="1"/>
      <w:tblBorders>
        <w:top w:val="single" w:sz="4" w:space="0" w:color="4F57B1" w:themeColor="accent5" w:themeTint="99"/>
        <w:left w:val="single" w:sz="4" w:space="0" w:color="4F57B1" w:themeColor="accent5" w:themeTint="99"/>
        <w:bottom w:val="single" w:sz="4" w:space="0" w:color="4F57B1" w:themeColor="accent5" w:themeTint="99"/>
        <w:right w:val="single" w:sz="4" w:space="0" w:color="4F57B1" w:themeColor="accent5" w:themeTint="99"/>
        <w:insideH w:val="single" w:sz="4" w:space="0" w:color="4F57B1" w:themeColor="accent5" w:themeTint="99"/>
        <w:insideV w:val="single" w:sz="4" w:space="0" w:color="4F57B1" w:themeColor="accent5" w:themeTint="99"/>
      </w:tblBorders>
    </w:tblPr>
    <w:tblStylePr w:type="firstRow">
      <w:rPr>
        <w:b/>
        <w:bCs/>
        <w:color w:val="FFFFFF" w:themeColor="background1"/>
      </w:rPr>
      <w:tblPr/>
      <w:tcPr>
        <w:tcBorders>
          <w:top w:val="single" w:sz="4" w:space="0" w:color="1B1E3D" w:themeColor="accent5"/>
          <w:left w:val="single" w:sz="4" w:space="0" w:color="1B1E3D" w:themeColor="accent5"/>
          <w:bottom w:val="single" w:sz="4" w:space="0" w:color="1B1E3D" w:themeColor="accent5"/>
          <w:right w:val="single" w:sz="4" w:space="0" w:color="1B1E3D" w:themeColor="accent5"/>
          <w:insideH w:val="nil"/>
          <w:insideV w:val="nil"/>
        </w:tcBorders>
        <w:shd w:val="clear" w:color="auto" w:fill="1B1E3D" w:themeFill="accent5"/>
      </w:tcPr>
    </w:tblStylePr>
    <w:tblStylePr w:type="lastRow">
      <w:rPr>
        <w:b/>
        <w:bCs/>
      </w:rPr>
      <w:tblPr/>
      <w:tcPr>
        <w:tcBorders>
          <w:top w:val="double" w:sz="4" w:space="0" w:color="1B1E3D" w:themeColor="accent5"/>
        </w:tcBorders>
      </w:tcPr>
    </w:tblStylePr>
    <w:tblStylePr w:type="firstCol">
      <w:rPr>
        <w:b/>
        <w:bCs/>
      </w:rPr>
    </w:tblStylePr>
    <w:tblStylePr w:type="lastCol">
      <w:rPr>
        <w:b/>
        <w:bCs/>
      </w:rPr>
    </w:tblStylePr>
    <w:tblStylePr w:type="band1Vert">
      <w:tblPr/>
      <w:tcPr>
        <w:shd w:val="clear" w:color="auto" w:fill="C4C7E5" w:themeFill="accent5" w:themeFillTint="33"/>
      </w:tcPr>
    </w:tblStylePr>
    <w:tblStylePr w:type="band1Horz">
      <w:tblPr/>
      <w:tcPr>
        <w:shd w:val="clear" w:color="auto" w:fill="C4C7E5" w:themeFill="accent5" w:themeFillTint="33"/>
      </w:tcPr>
    </w:tblStylePr>
  </w:style>
  <w:style w:type="table" w:styleId="GridTable4-Accent6">
    <w:name w:val="Grid Table 4 Accent 6"/>
    <w:basedOn w:val="TableNormal"/>
    <w:uiPriority w:val="49"/>
    <w:rsid w:val="00D20BD4"/>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F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BAF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BAF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BAF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BAF6" w:themeFill="text1"/>
      </w:tcPr>
    </w:tblStylePr>
    <w:tblStylePr w:type="band1Vert">
      <w:tblPr/>
      <w:tcPr>
        <w:shd w:val="clear" w:color="auto" w:fill="D2E3FB" w:themeFill="text1" w:themeFillTint="66"/>
      </w:tcPr>
    </w:tblStylePr>
    <w:tblStylePr w:type="band1Horz">
      <w:tblPr/>
      <w:tcPr>
        <w:shd w:val="clear" w:color="auto" w:fill="D2E3FB" w:themeFill="text1" w:themeFillTint="66"/>
      </w:tcPr>
    </w:tblStylePr>
  </w:style>
  <w:style w:type="table" w:styleId="GridTable5Dark-Accent1">
    <w:name w:val="Grid Table 5 Dark Accent 1"/>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F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BAF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BAF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BAF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BAF6" w:themeFill="accent1"/>
      </w:tcPr>
    </w:tblStylePr>
    <w:tblStylePr w:type="band1Vert">
      <w:tblPr/>
      <w:tcPr>
        <w:shd w:val="clear" w:color="auto" w:fill="D2E3FB" w:themeFill="accent1" w:themeFillTint="66"/>
      </w:tcPr>
    </w:tblStylePr>
    <w:tblStylePr w:type="band1Horz">
      <w:tblPr/>
      <w:tcPr>
        <w:shd w:val="clear" w:color="auto" w:fill="D2E3FB" w:themeFill="accent1" w:themeFillTint="66"/>
      </w:tcPr>
    </w:tblStylePr>
  </w:style>
  <w:style w:type="table" w:styleId="GridTable5Dark-Accent2">
    <w:name w:val="Grid Table 5 Dark Accent 2"/>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F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BEF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BEF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BEF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BEF7" w:themeFill="accent3"/>
      </w:tcPr>
    </w:tblStylePr>
    <w:tblStylePr w:type="band1Vert">
      <w:tblPr/>
      <w:tcPr>
        <w:shd w:val="clear" w:color="auto" w:fill="D5E4FB" w:themeFill="accent3" w:themeFillTint="66"/>
      </w:tcPr>
    </w:tblStylePr>
    <w:tblStylePr w:type="band1Horz">
      <w:tblPr/>
      <w:tcPr>
        <w:shd w:val="clear" w:color="auto" w:fill="D5E4FB" w:themeFill="accent3" w:themeFillTint="66"/>
      </w:tcPr>
    </w:tblStylePr>
  </w:style>
  <w:style w:type="table" w:styleId="GridTable5Dark-Accent4">
    <w:name w:val="Grid Table 5 Dark Accent 4"/>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C7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1E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1E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1E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1E3D" w:themeFill="accent5"/>
      </w:tcPr>
    </w:tblStylePr>
    <w:tblStylePr w:type="band1Vert">
      <w:tblPr/>
      <w:tcPr>
        <w:shd w:val="clear" w:color="auto" w:fill="898FCB" w:themeFill="accent5" w:themeFillTint="66"/>
      </w:tcPr>
    </w:tblStylePr>
    <w:tblStylePr w:type="band1Horz">
      <w:tblPr/>
      <w:tcPr>
        <w:shd w:val="clear" w:color="auto" w:fill="898FCB" w:themeFill="accent5" w:themeFillTint="66"/>
      </w:tcPr>
    </w:tblStylePr>
  </w:style>
  <w:style w:type="table" w:styleId="GridTable5Dark-Accent6">
    <w:name w:val="Grid Table 5 Dark Accent 6"/>
    <w:basedOn w:val="TableNormal"/>
    <w:uiPriority w:val="50"/>
    <w:rsid w:val="00D20B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D20BD4"/>
    <w:rPr>
      <w:color w:val="91BAF6" w:themeColor="text1"/>
    </w:rPr>
    <w:tblPr>
      <w:tblStyleRowBandSize w:val="1"/>
      <w:tblStyleColBandSize w:val="1"/>
      <w:tblBorders>
        <w:top w:val="single" w:sz="4" w:space="0" w:color="BCD5F9" w:themeColor="text1" w:themeTint="99"/>
        <w:left w:val="single" w:sz="4" w:space="0" w:color="BCD5F9" w:themeColor="text1" w:themeTint="99"/>
        <w:bottom w:val="single" w:sz="4" w:space="0" w:color="BCD5F9" w:themeColor="text1" w:themeTint="99"/>
        <w:right w:val="single" w:sz="4" w:space="0" w:color="BCD5F9" w:themeColor="text1" w:themeTint="99"/>
        <w:insideH w:val="single" w:sz="4" w:space="0" w:color="BCD5F9" w:themeColor="text1" w:themeTint="99"/>
        <w:insideV w:val="single" w:sz="4" w:space="0" w:color="BCD5F9" w:themeColor="text1" w:themeTint="99"/>
      </w:tblBorders>
    </w:tblPr>
    <w:tblStylePr w:type="firstRow">
      <w:rPr>
        <w:b/>
        <w:bCs/>
      </w:rPr>
      <w:tblPr/>
      <w:tcPr>
        <w:tcBorders>
          <w:bottom w:val="single" w:sz="12" w:space="0" w:color="BCD5F9" w:themeColor="text1" w:themeTint="99"/>
        </w:tcBorders>
      </w:tcPr>
    </w:tblStylePr>
    <w:tblStylePr w:type="lastRow">
      <w:rPr>
        <w:b/>
        <w:bCs/>
      </w:rPr>
      <w:tblPr/>
      <w:tcPr>
        <w:tcBorders>
          <w:top w:val="double" w:sz="4" w:space="0" w:color="BCD5F9" w:themeColor="text1" w:themeTint="99"/>
        </w:tcBorders>
      </w:tcPr>
    </w:tblStylePr>
    <w:tblStylePr w:type="firstCol">
      <w:rPr>
        <w:b/>
        <w:bCs/>
      </w:rPr>
    </w:tblStylePr>
    <w:tblStylePr w:type="lastCol">
      <w:rPr>
        <w:b/>
        <w:bCs/>
      </w:rPr>
    </w:tblStylePr>
    <w:tblStylePr w:type="band1Vert">
      <w:tblPr/>
      <w:tcPr>
        <w:shd w:val="clear" w:color="auto" w:fill="E8F1FD" w:themeFill="text1" w:themeFillTint="33"/>
      </w:tcPr>
    </w:tblStylePr>
    <w:tblStylePr w:type="band1Horz">
      <w:tblPr/>
      <w:tcPr>
        <w:shd w:val="clear" w:color="auto" w:fill="E8F1FD" w:themeFill="text1" w:themeFillTint="33"/>
      </w:tcPr>
    </w:tblStylePr>
  </w:style>
  <w:style w:type="table" w:styleId="GridTable6Colorful-Accent1">
    <w:name w:val="Grid Table 6 Colorful Accent 1"/>
    <w:basedOn w:val="TableNormal"/>
    <w:uiPriority w:val="51"/>
    <w:rsid w:val="00D20BD4"/>
    <w:rPr>
      <w:color w:val="3680EE" w:themeColor="accent1" w:themeShade="BF"/>
    </w:rPr>
    <w:tblPr>
      <w:tblStyleRowBandSize w:val="1"/>
      <w:tblStyleColBandSize w:val="1"/>
      <w:tblBorders>
        <w:top w:val="single" w:sz="4" w:space="0" w:color="BCD5F9" w:themeColor="accent1" w:themeTint="99"/>
        <w:left w:val="single" w:sz="4" w:space="0" w:color="BCD5F9" w:themeColor="accent1" w:themeTint="99"/>
        <w:bottom w:val="single" w:sz="4" w:space="0" w:color="BCD5F9" w:themeColor="accent1" w:themeTint="99"/>
        <w:right w:val="single" w:sz="4" w:space="0" w:color="BCD5F9" w:themeColor="accent1" w:themeTint="99"/>
        <w:insideH w:val="single" w:sz="4" w:space="0" w:color="BCD5F9" w:themeColor="accent1" w:themeTint="99"/>
        <w:insideV w:val="single" w:sz="4" w:space="0" w:color="BCD5F9" w:themeColor="accent1" w:themeTint="99"/>
      </w:tblBorders>
    </w:tblPr>
    <w:tblStylePr w:type="firstRow">
      <w:rPr>
        <w:b/>
        <w:bCs/>
      </w:rPr>
      <w:tblPr/>
      <w:tcPr>
        <w:tcBorders>
          <w:bottom w:val="single" w:sz="12" w:space="0" w:color="BCD5F9" w:themeColor="accent1" w:themeTint="99"/>
        </w:tcBorders>
      </w:tcPr>
    </w:tblStylePr>
    <w:tblStylePr w:type="lastRow">
      <w:rPr>
        <w:b/>
        <w:bCs/>
      </w:rPr>
      <w:tblPr/>
      <w:tcPr>
        <w:tcBorders>
          <w:top w:val="double" w:sz="4" w:space="0" w:color="BCD5F9" w:themeColor="accent1" w:themeTint="99"/>
        </w:tcBorders>
      </w:tcPr>
    </w:tblStylePr>
    <w:tblStylePr w:type="firstCol">
      <w:rPr>
        <w:b/>
        <w:bCs/>
      </w:rPr>
    </w:tblStylePr>
    <w:tblStylePr w:type="lastCol">
      <w:rPr>
        <w:b/>
        <w:bCs/>
      </w:rPr>
    </w:tblStylePr>
    <w:tblStylePr w:type="band1Vert">
      <w:tblPr/>
      <w:tcPr>
        <w:shd w:val="clear" w:color="auto" w:fill="E8F1FD" w:themeFill="accent1" w:themeFillTint="33"/>
      </w:tcPr>
    </w:tblStylePr>
    <w:tblStylePr w:type="band1Horz">
      <w:tblPr/>
      <w:tcPr>
        <w:shd w:val="clear" w:color="auto" w:fill="E8F1FD" w:themeFill="accent1" w:themeFillTint="33"/>
      </w:tcPr>
    </w:tblStylePr>
  </w:style>
  <w:style w:type="table" w:styleId="GridTable6Colorful-Accent2">
    <w:name w:val="Grid Table 6 Colorful Accent 2"/>
    <w:basedOn w:val="TableNormal"/>
    <w:uiPriority w:val="51"/>
    <w:rsid w:val="00D20BD4"/>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D20BD4"/>
    <w:rPr>
      <w:color w:val="3A83EF" w:themeColor="accent3" w:themeShade="BF"/>
    </w:rPr>
    <w:tblPr>
      <w:tblStyleRowBandSize w:val="1"/>
      <w:tblStyleColBandSize w:val="1"/>
      <w:tblBorders>
        <w:top w:val="single" w:sz="4" w:space="0" w:color="C1D7FA" w:themeColor="accent3" w:themeTint="99"/>
        <w:left w:val="single" w:sz="4" w:space="0" w:color="C1D7FA" w:themeColor="accent3" w:themeTint="99"/>
        <w:bottom w:val="single" w:sz="4" w:space="0" w:color="C1D7FA" w:themeColor="accent3" w:themeTint="99"/>
        <w:right w:val="single" w:sz="4" w:space="0" w:color="C1D7FA" w:themeColor="accent3" w:themeTint="99"/>
        <w:insideH w:val="single" w:sz="4" w:space="0" w:color="C1D7FA" w:themeColor="accent3" w:themeTint="99"/>
        <w:insideV w:val="single" w:sz="4" w:space="0" w:color="C1D7FA" w:themeColor="accent3" w:themeTint="99"/>
      </w:tblBorders>
    </w:tblPr>
    <w:tblStylePr w:type="firstRow">
      <w:rPr>
        <w:b/>
        <w:bCs/>
      </w:rPr>
      <w:tblPr/>
      <w:tcPr>
        <w:tcBorders>
          <w:bottom w:val="single" w:sz="12" w:space="0" w:color="C1D7FA" w:themeColor="accent3" w:themeTint="99"/>
        </w:tcBorders>
      </w:tcPr>
    </w:tblStylePr>
    <w:tblStylePr w:type="lastRow">
      <w:rPr>
        <w:b/>
        <w:bCs/>
      </w:rPr>
      <w:tblPr/>
      <w:tcPr>
        <w:tcBorders>
          <w:top w:val="double" w:sz="4" w:space="0" w:color="C1D7FA" w:themeColor="accent3" w:themeTint="99"/>
        </w:tcBorders>
      </w:tcPr>
    </w:tblStylePr>
    <w:tblStylePr w:type="firstCol">
      <w:rPr>
        <w:b/>
        <w:bCs/>
      </w:rPr>
    </w:tblStylePr>
    <w:tblStylePr w:type="lastCol">
      <w:rPr>
        <w:b/>
        <w:bCs/>
      </w:rPr>
    </w:tblStylePr>
    <w:tblStylePr w:type="band1Vert">
      <w:tblPr/>
      <w:tcPr>
        <w:shd w:val="clear" w:color="auto" w:fill="EAF1FD" w:themeFill="accent3" w:themeFillTint="33"/>
      </w:tcPr>
    </w:tblStylePr>
    <w:tblStylePr w:type="band1Horz">
      <w:tblPr/>
      <w:tcPr>
        <w:shd w:val="clear" w:color="auto" w:fill="EAF1FD" w:themeFill="accent3" w:themeFillTint="33"/>
      </w:tcPr>
    </w:tblStylePr>
  </w:style>
  <w:style w:type="table" w:styleId="GridTable6Colorful-Accent4">
    <w:name w:val="Grid Table 6 Colorful Accent 4"/>
    <w:basedOn w:val="TableNormal"/>
    <w:uiPriority w:val="51"/>
    <w:rsid w:val="00D20BD4"/>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D20BD4"/>
    <w:rPr>
      <w:color w:val="14162D" w:themeColor="accent5" w:themeShade="BF"/>
    </w:rPr>
    <w:tblPr>
      <w:tblStyleRowBandSize w:val="1"/>
      <w:tblStyleColBandSize w:val="1"/>
      <w:tblBorders>
        <w:top w:val="single" w:sz="4" w:space="0" w:color="4F57B1" w:themeColor="accent5" w:themeTint="99"/>
        <w:left w:val="single" w:sz="4" w:space="0" w:color="4F57B1" w:themeColor="accent5" w:themeTint="99"/>
        <w:bottom w:val="single" w:sz="4" w:space="0" w:color="4F57B1" w:themeColor="accent5" w:themeTint="99"/>
        <w:right w:val="single" w:sz="4" w:space="0" w:color="4F57B1" w:themeColor="accent5" w:themeTint="99"/>
        <w:insideH w:val="single" w:sz="4" w:space="0" w:color="4F57B1" w:themeColor="accent5" w:themeTint="99"/>
        <w:insideV w:val="single" w:sz="4" w:space="0" w:color="4F57B1" w:themeColor="accent5" w:themeTint="99"/>
      </w:tblBorders>
    </w:tblPr>
    <w:tblStylePr w:type="firstRow">
      <w:rPr>
        <w:b/>
        <w:bCs/>
      </w:rPr>
      <w:tblPr/>
      <w:tcPr>
        <w:tcBorders>
          <w:bottom w:val="single" w:sz="12" w:space="0" w:color="4F57B1" w:themeColor="accent5" w:themeTint="99"/>
        </w:tcBorders>
      </w:tcPr>
    </w:tblStylePr>
    <w:tblStylePr w:type="lastRow">
      <w:rPr>
        <w:b/>
        <w:bCs/>
      </w:rPr>
      <w:tblPr/>
      <w:tcPr>
        <w:tcBorders>
          <w:top w:val="double" w:sz="4" w:space="0" w:color="4F57B1" w:themeColor="accent5" w:themeTint="99"/>
        </w:tcBorders>
      </w:tcPr>
    </w:tblStylePr>
    <w:tblStylePr w:type="firstCol">
      <w:rPr>
        <w:b/>
        <w:bCs/>
      </w:rPr>
    </w:tblStylePr>
    <w:tblStylePr w:type="lastCol">
      <w:rPr>
        <w:b/>
        <w:bCs/>
      </w:rPr>
    </w:tblStylePr>
    <w:tblStylePr w:type="band1Vert">
      <w:tblPr/>
      <w:tcPr>
        <w:shd w:val="clear" w:color="auto" w:fill="C4C7E5" w:themeFill="accent5" w:themeFillTint="33"/>
      </w:tcPr>
    </w:tblStylePr>
    <w:tblStylePr w:type="band1Horz">
      <w:tblPr/>
      <w:tcPr>
        <w:shd w:val="clear" w:color="auto" w:fill="C4C7E5" w:themeFill="accent5" w:themeFillTint="33"/>
      </w:tcPr>
    </w:tblStylePr>
  </w:style>
  <w:style w:type="table" w:styleId="GridTable6Colorful-Accent6">
    <w:name w:val="Grid Table 6 Colorful Accent 6"/>
    <w:basedOn w:val="TableNormal"/>
    <w:uiPriority w:val="51"/>
    <w:rsid w:val="00D20BD4"/>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D20BD4"/>
    <w:rPr>
      <w:color w:val="91BAF6" w:themeColor="text1"/>
    </w:rPr>
    <w:tblPr>
      <w:tblStyleRowBandSize w:val="1"/>
      <w:tblStyleColBandSize w:val="1"/>
      <w:tblBorders>
        <w:top w:val="single" w:sz="4" w:space="0" w:color="BCD5F9" w:themeColor="text1" w:themeTint="99"/>
        <w:left w:val="single" w:sz="4" w:space="0" w:color="BCD5F9" w:themeColor="text1" w:themeTint="99"/>
        <w:bottom w:val="single" w:sz="4" w:space="0" w:color="BCD5F9" w:themeColor="text1" w:themeTint="99"/>
        <w:right w:val="single" w:sz="4" w:space="0" w:color="BCD5F9" w:themeColor="text1" w:themeTint="99"/>
        <w:insideH w:val="single" w:sz="4" w:space="0" w:color="BCD5F9" w:themeColor="text1" w:themeTint="99"/>
        <w:insideV w:val="single" w:sz="4" w:space="0" w:color="BCD5F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FD" w:themeFill="text1" w:themeFillTint="33"/>
      </w:tcPr>
    </w:tblStylePr>
    <w:tblStylePr w:type="band1Horz">
      <w:tblPr/>
      <w:tcPr>
        <w:shd w:val="clear" w:color="auto" w:fill="E8F1FD" w:themeFill="text1" w:themeFillTint="33"/>
      </w:tcPr>
    </w:tblStylePr>
    <w:tblStylePr w:type="neCell">
      <w:tblPr/>
      <w:tcPr>
        <w:tcBorders>
          <w:bottom w:val="single" w:sz="4" w:space="0" w:color="BCD5F9" w:themeColor="text1" w:themeTint="99"/>
        </w:tcBorders>
      </w:tcPr>
    </w:tblStylePr>
    <w:tblStylePr w:type="nwCell">
      <w:tblPr/>
      <w:tcPr>
        <w:tcBorders>
          <w:bottom w:val="single" w:sz="4" w:space="0" w:color="BCD5F9" w:themeColor="text1" w:themeTint="99"/>
        </w:tcBorders>
      </w:tcPr>
    </w:tblStylePr>
    <w:tblStylePr w:type="seCell">
      <w:tblPr/>
      <w:tcPr>
        <w:tcBorders>
          <w:top w:val="single" w:sz="4" w:space="0" w:color="BCD5F9" w:themeColor="text1" w:themeTint="99"/>
        </w:tcBorders>
      </w:tcPr>
    </w:tblStylePr>
    <w:tblStylePr w:type="swCell">
      <w:tblPr/>
      <w:tcPr>
        <w:tcBorders>
          <w:top w:val="single" w:sz="4" w:space="0" w:color="BCD5F9" w:themeColor="text1" w:themeTint="99"/>
        </w:tcBorders>
      </w:tcPr>
    </w:tblStylePr>
  </w:style>
  <w:style w:type="table" w:styleId="GridTable7Colorful-Accent1">
    <w:name w:val="Grid Table 7 Colorful Accent 1"/>
    <w:basedOn w:val="TableNormal"/>
    <w:uiPriority w:val="52"/>
    <w:rsid w:val="00D20BD4"/>
    <w:rPr>
      <w:color w:val="3680EE" w:themeColor="accent1" w:themeShade="BF"/>
    </w:rPr>
    <w:tblPr>
      <w:tblStyleRowBandSize w:val="1"/>
      <w:tblStyleColBandSize w:val="1"/>
      <w:tblBorders>
        <w:top w:val="single" w:sz="4" w:space="0" w:color="BCD5F9" w:themeColor="accent1" w:themeTint="99"/>
        <w:left w:val="single" w:sz="4" w:space="0" w:color="BCD5F9" w:themeColor="accent1" w:themeTint="99"/>
        <w:bottom w:val="single" w:sz="4" w:space="0" w:color="BCD5F9" w:themeColor="accent1" w:themeTint="99"/>
        <w:right w:val="single" w:sz="4" w:space="0" w:color="BCD5F9" w:themeColor="accent1" w:themeTint="99"/>
        <w:insideH w:val="single" w:sz="4" w:space="0" w:color="BCD5F9" w:themeColor="accent1" w:themeTint="99"/>
        <w:insideV w:val="single" w:sz="4" w:space="0" w:color="BCD5F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FD" w:themeFill="accent1" w:themeFillTint="33"/>
      </w:tcPr>
    </w:tblStylePr>
    <w:tblStylePr w:type="band1Horz">
      <w:tblPr/>
      <w:tcPr>
        <w:shd w:val="clear" w:color="auto" w:fill="E8F1FD" w:themeFill="accent1" w:themeFillTint="33"/>
      </w:tcPr>
    </w:tblStylePr>
    <w:tblStylePr w:type="neCell">
      <w:tblPr/>
      <w:tcPr>
        <w:tcBorders>
          <w:bottom w:val="single" w:sz="4" w:space="0" w:color="BCD5F9" w:themeColor="accent1" w:themeTint="99"/>
        </w:tcBorders>
      </w:tcPr>
    </w:tblStylePr>
    <w:tblStylePr w:type="nwCell">
      <w:tblPr/>
      <w:tcPr>
        <w:tcBorders>
          <w:bottom w:val="single" w:sz="4" w:space="0" w:color="BCD5F9" w:themeColor="accent1" w:themeTint="99"/>
        </w:tcBorders>
      </w:tcPr>
    </w:tblStylePr>
    <w:tblStylePr w:type="seCell">
      <w:tblPr/>
      <w:tcPr>
        <w:tcBorders>
          <w:top w:val="single" w:sz="4" w:space="0" w:color="BCD5F9" w:themeColor="accent1" w:themeTint="99"/>
        </w:tcBorders>
      </w:tcPr>
    </w:tblStylePr>
    <w:tblStylePr w:type="swCell">
      <w:tblPr/>
      <w:tcPr>
        <w:tcBorders>
          <w:top w:val="single" w:sz="4" w:space="0" w:color="BCD5F9" w:themeColor="accent1" w:themeTint="99"/>
        </w:tcBorders>
      </w:tcPr>
    </w:tblStylePr>
  </w:style>
  <w:style w:type="table" w:styleId="GridTable7Colorful-Accent2">
    <w:name w:val="Grid Table 7 Colorful Accent 2"/>
    <w:basedOn w:val="TableNormal"/>
    <w:uiPriority w:val="52"/>
    <w:rsid w:val="00D20BD4"/>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D20BD4"/>
    <w:rPr>
      <w:color w:val="3A83EF" w:themeColor="accent3" w:themeShade="BF"/>
    </w:rPr>
    <w:tblPr>
      <w:tblStyleRowBandSize w:val="1"/>
      <w:tblStyleColBandSize w:val="1"/>
      <w:tblBorders>
        <w:top w:val="single" w:sz="4" w:space="0" w:color="C1D7FA" w:themeColor="accent3" w:themeTint="99"/>
        <w:left w:val="single" w:sz="4" w:space="0" w:color="C1D7FA" w:themeColor="accent3" w:themeTint="99"/>
        <w:bottom w:val="single" w:sz="4" w:space="0" w:color="C1D7FA" w:themeColor="accent3" w:themeTint="99"/>
        <w:right w:val="single" w:sz="4" w:space="0" w:color="C1D7FA" w:themeColor="accent3" w:themeTint="99"/>
        <w:insideH w:val="single" w:sz="4" w:space="0" w:color="C1D7FA" w:themeColor="accent3" w:themeTint="99"/>
        <w:insideV w:val="single" w:sz="4" w:space="0" w:color="C1D7F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FD" w:themeFill="accent3" w:themeFillTint="33"/>
      </w:tcPr>
    </w:tblStylePr>
    <w:tblStylePr w:type="band1Horz">
      <w:tblPr/>
      <w:tcPr>
        <w:shd w:val="clear" w:color="auto" w:fill="EAF1FD" w:themeFill="accent3" w:themeFillTint="33"/>
      </w:tcPr>
    </w:tblStylePr>
    <w:tblStylePr w:type="neCell">
      <w:tblPr/>
      <w:tcPr>
        <w:tcBorders>
          <w:bottom w:val="single" w:sz="4" w:space="0" w:color="C1D7FA" w:themeColor="accent3" w:themeTint="99"/>
        </w:tcBorders>
      </w:tcPr>
    </w:tblStylePr>
    <w:tblStylePr w:type="nwCell">
      <w:tblPr/>
      <w:tcPr>
        <w:tcBorders>
          <w:bottom w:val="single" w:sz="4" w:space="0" w:color="C1D7FA" w:themeColor="accent3" w:themeTint="99"/>
        </w:tcBorders>
      </w:tcPr>
    </w:tblStylePr>
    <w:tblStylePr w:type="seCell">
      <w:tblPr/>
      <w:tcPr>
        <w:tcBorders>
          <w:top w:val="single" w:sz="4" w:space="0" w:color="C1D7FA" w:themeColor="accent3" w:themeTint="99"/>
        </w:tcBorders>
      </w:tcPr>
    </w:tblStylePr>
    <w:tblStylePr w:type="swCell">
      <w:tblPr/>
      <w:tcPr>
        <w:tcBorders>
          <w:top w:val="single" w:sz="4" w:space="0" w:color="C1D7FA" w:themeColor="accent3" w:themeTint="99"/>
        </w:tcBorders>
      </w:tcPr>
    </w:tblStylePr>
  </w:style>
  <w:style w:type="table" w:styleId="GridTable7Colorful-Accent4">
    <w:name w:val="Grid Table 7 Colorful Accent 4"/>
    <w:basedOn w:val="TableNormal"/>
    <w:uiPriority w:val="52"/>
    <w:rsid w:val="00D20BD4"/>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D20BD4"/>
    <w:rPr>
      <w:color w:val="14162D" w:themeColor="accent5" w:themeShade="BF"/>
    </w:rPr>
    <w:tblPr>
      <w:tblStyleRowBandSize w:val="1"/>
      <w:tblStyleColBandSize w:val="1"/>
      <w:tblBorders>
        <w:top w:val="single" w:sz="4" w:space="0" w:color="4F57B1" w:themeColor="accent5" w:themeTint="99"/>
        <w:left w:val="single" w:sz="4" w:space="0" w:color="4F57B1" w:themeColor="accent5" w:themeTint="99"/>
        <w:bottom w:val="single" w:sz="4" w:space="0" w:color="4F57B1" w:themeColor="accent5" w:themeTint="99"/>
        <w:right w:val="single" w:sz="4" w:space="0" w:color="4F57B1" w:themeColor="accent5" w:themeTint="99"/>
        <w:insideH w:val="single" w:sz="4" w:space="0" w:color="4F57B1" w:themeColor="accent5" w:themeTint="99"/>
        <w:insideV w:val="single" w:sz="4" w:space="0" w:color="4F57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C7E5" w:themeFill="accent5" w:themeFillTint="33"/>
      </w:tcPr>
    </w:tblStylePr>
    <w:tblStylePr w:type="band1Horz">
      <w:tblPr/>
      <w:tcPr>
        <w:shd w:val="clear" w:color="auto" w:fill="C4C7E5" w:themeFill="accent5" w:themeFillTint="33"/>
      </w:tcPr>
    </w:tblStylePr>
    <w:tblStylePr w:type="neCell">
      <w:tblPr/>
      <w:tcPr>
        <w:tcBorders>
          <w:bottom w:val="single" w:sz="4" w:space="0" w:color="4F57B1" w:themeColor="accent5" w:themeTint="99"/>
        </w:tcBorders>
      </w:tcPr>
    </w:tblStylePr>
    <w:tblStylePr w:type="nwCell">
      <w:tblPr/>
      <w:tcPr>
        <w:tcBorders>
          <w:bottom w:val="single" w:sz="4" w:space="0" w:color="4F57B1" w:themeColor="accent5" w:themeTint="99"/>
        </w:tcBorders>
      </w:tcPr>
    </w:tblStylePr>
    <w:tblStylePr w:type="seCell">
      <w:tblPr/>
      <w:tcPr>
        <w:tcBorders>
          <w:top w:val="single" w:sz="4" w:space="0" w:color="4F57B1" w:themeColor="accent5" w:themeTint="99"/>
        </w:tcBorders>
      </w:tcPr>
    </w:tblStylePr>
    <w:tblStylePr w:type="swCell">
      <w:tblPr/>
      <w:tcPr>
        <w:tcBorders>
          <w:top w:val="single" w:sz="4" w:space="0" w:color="4F57B1" w:themeColor="accent5" w:themeTint="99"/>
        </w:tcBorders>
      </w:tcPr>
    </w:tblStylePr>
  </w:style>
  <w:style w:type="table" w:styleId="GridTable7Colorful-Accent6">
    <w:name w:val="Grid Table 7 Colorful Accent 6"/>
    <w:basedOn w:val="TableNormal"/>
    <w:uiPriority w:val="52"/>
    <w:rsid w:val="00D20BD4"/>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TableWeb1">
    <w:name w:val="Table Web 1"/>
    <w:basedOn w:val="TableNormal"/>
    <w:semiHidden/>
    <w:unhideWhenUsed/>
    <w:rsid w:val="00D20BD4"/>
    <w:pPr>
      <w:framePr w:hSpace="180" w:wrap="around" w:vAnchor="page" w:hAnchor="page" w:x="1" w:y="22"/>
      <w:spacing w:after="16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20BD4"/>
    <w:pPr>
      <w:framePr w:hSpace="180" w:wrap="around" w:vAnchor="page" w:hAnchor="page" w:x="1" w:y="22"/>
      <w:spacing w:after="16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20BD4"/>
    <w:pPr>
      <w:framePr w:hSpace="180" w:wrap="around" w:vAnchor="page" w:hAnchor="page" w:x="1" w:y="22"/>
      <w:spacing w:after="16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rsid w:val="00D20BD4"/>
    <w:rPr>
      <w:rFonts w:ascii="Verdana" w:hAnsi="Verdana"/>
      <w:vertAlign w:val="superscript"/>
    </w:rPr>
  </w:style>
  <w:style w:type="paragraph" w:styleId="FootnoteText">
    <w:name w:val="footnote text"/>
    <w:basedOn w:val="Normal"/>
    <w:link w:val="FootnoteTextChar"/>
    <w:rsid w:val="00D20BD4"/>
    <w:pPr>
      <w:framePr w:wrap="around"/>
      <w:spacing w:after="0" w:line="240" w:lineRule="auto"/>
    </w:pPr>
    <w:rPr>
      <w:sz w:val="20"/>
      <w:szCs w:val="20"/>
    </w:rPr>
  </w:style>
  <w:style w:type="character" w:customStyle="1" w:styleId="FootnoteTextChar">
    <w:name w:val="Footnote Text Char"/>
    <w:basedOn w:val="DefaultParagraphFont"/>
    <w:link w:val="FootnoteText"/>
    <w:rsid w:val="00D20BD4"/>
    <w:rPr>
      <w:rFonts w:ascii="Verdana" w:hAnsi="Verdana"/>
      <w:color w:val="242852" w:themeColor="text2"/>
    </w:rPr>
  </w:style>
  <w:style w:type="character" w:styleId="LineNumber">
    <w:name w:val="line number"/>
    <w:basedOn w:val="DefaultParagraphFont"/>
    <w:rsid w:val="00D20BD4"/>
    <w:rPr>
      <w:rFonts w:ascii="Verdana" w:hAnsi="Verdana"/>
    </w:rPr>
  </w:style>
  <w:style w:type="table" w:styleId="Table3Deffects1">
    <w:name w:val="Table 3D effects 1"/>
    <w:basedOn w:val="TableNormal"/>
    <w:semiHidden/>
    <w:unhideWhenUsed/>
    <w:rsid w:val="00D20BD4"/>
    <w:pPr>
      <w:framePr w:hSpace="180" w:wrap="around" w:vAnchor="page" w:hAnchor="page" w:x="1" w:y="22"/>
      <w:spacing w:after="16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20BD4"/>
    <w:pPr>
      <w:framePr w:hSpace="180" w:wrap="around" w:vAnchor="page" w:hAnchor="page" w:x="1" w:y="22"/>
      <w:spacing w:after="16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20BD4"/>
    <w:pPr>
      <w:framePr w:hSpace="180" w:wrap="around" w:vAnchor="page" w:hAnchor="page" w:x="1" w:y="22"/>
      <w:spacing w:after="16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D20BD4"/>
    <w:pPr>
      <w:framePr w:hSpace="180" w:wrap="around" w:vAnchor="page" w:hAnchor="page" w:x="1" w:y="22"/>
      <w:spacing w:after="1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20BD4"/>
    <w:rPr>
      <w:rFonts w:ascii="Verdana" w:hAnsi="Verdana"/>
      <w:color w:val="3EBBF0" w:themeColor="followedHyperlink"/>
      <w:u w:val="single"/>
    </w:rPr>
  </w:style>
  <w:style w:type="character" w:styleId="Hyperlink">
    <w:name w:val="Hyperlink"/>
    <w:basedOn w:val="DefaultParagraphFont"/>
    <w:rsid w:val="00D20BD4"/>
    <w:rPr>
      <w:rFonts w:ascii="Verdana" w:hAnsi="Verdana"/>
      <w:color w:val="1098D2" w:themeColor="hyperlink"/>
      <w:u w:val="single"/>
    </w:rPr>
  </w:style>
  <w:style w:type="paragraph" w:styleId="Header">
    <w:name w:val="header"/>
    <w:basedOn w:val="Normal"/>
    <w:link w:val="HeaderChar"/>
    <w:rsid w:val="00D20BD4"/>
    <w:pPr>
      <w:framePr w:wrap="around"/>
      <w:tabs>
        <w:tab w:val="center" w:pos="4320"/>
        <w:tab w:val="right" w:pos="8640"/>
      </w:tabs>
      <w:spacing w:after="0" w:line="240" w:lineRule="auto"/>
    </w:pPr>
  </w:style>
  <w:style w:type="character" w:customStyle="1" w:styleId="HeaderChar">
    <w:name w:val="Header Char"/>
    <w:basedOn w:val="DefaultParagraphFont"/>
    <w:link w:val="Header"/>
    <w:rsid w:val="00D20BD4"/>
    <w:rPr>
      <w:rFonts w:ascii="Verdana" w:hAnsi="Verdana"/>
      <w:color w:val="242852" w:themeColor="text2"/>
      <w:sz w:val="18"/>
      <w:szCs w:val="24"/>
    </w:rPr>
  </w:style>
  <w:style w:type="character" w:styleId="PageNumber">
    <w:name w:val="page number"/>
    <w:basedOn w:val="DefaultParagraphFont"/>
    <w:rsid w:val="00D20BD4"/>
    <w:rPr>
      <w:rFonts w:ascii="Verdana" w:hAnsi="Verdana"/>
    </w:rPr>
  </w:style>
  <w:style w:type="paragraph" w:styleId="Footer">
    <w:name w:val="footer"/>
    <w:basedOn w:val="Normal"/>
    <w:link w:val="FooterChar"/>
    <w:uiPriority w:val="99"/>
    <w:rsid w:val="00D20BD4"/>
    <w:pPr>
      <w:framePr w:wrap="around"/>
      <w:tabs>
        <w:tab w:val="center" w:pos="4320"/>
        <w:tab w:val="right" w:pos="8640"/>
      </w:tabs>
      <w:spacing w:after="0" w:line="240" w:lineRule="auto"/>
    </w:pPr>
  </w:style>
  <w:style w:type="character" w:customStyle="1" w:styleId="FooterChar">
    <w:name w:val="Footer Char"/>
    <w:basedOn w:val="DefaultParagraphFont"/>
    <w:link w:val="Footer"/>
    <w:uiPriority w:val="99"/>
    <w:rsid w:val="00D20BD4"/>
    <w:rPr>
      <w:rFonts w:ascii="Verdana" w:hAnsi="Verdana"/>
      <w:color w:val="242852" w:themeColor="text2"/>
      <w:sz w:val="18"/>
      <w:szCs w:val="24"/>
    </w:rPr>
  </w:style>
  <w:style w:type="paragraph" w:styleId="Caption">
    <w:name w:val="caption"/>
    <w:basedOn w:val="Normal"/>
    <w:next w:val="Normal"/>
    <w:semiHidden/>
    <w:unhideWhenUsed/>
    <w:qFormat/>
    <w:rsid w:val="00D20BD4"/>
    <w:pPr>
      <w:framePr w:wrap="around"/>
      <w:spacing w:after="200" w:line="240" w:lineRule="auto"/>
    </w:pPr>
    <w:rPr>
      <w:i/>
      <w:iCs/>
      <w:szCs w:val="18"/>
    </w:rPr>
  </w:style>
  <w:style w:type="numbering" w:customStyle="1" w:styleId="1ai1">
    <w:name w:val="1 / a / i1"/>
    <w:basedOn w:val="NoList"/>
    <w:next w:val="1ai"/>
    <w:rsid w:val="00DF74FC"/>
  </w:style>
  <w:style w:type="numbering" w:customStyle="1" w:styleId="1ai2">
    <w:name w:val="1 / a / i2"/>
    <w:basedOn w:val="NoList"/>
    <w:next w:val="1ai"/>
    <w:rsid w:val="00DF74FC"/>
  </w:style>
  <w:style w:type="paragraph" w:customStyle="1" w:styleId="msoaddress">
    <w:name w:val="msoaddress"/>
    <w:rsid w:val="00970EB1"/>
    <w:pPr>
      <w:spacing w:after="0" w:line="300" w:lineRule="auto"/>
    </w:pPr>
    <w:rPr>
      <w:rFonts w:ascii="Franklin Gothic Book" w:hAnsi="Franklin Gothic Book"/>
      <w:color w:val="000080"/>
      <w:kern w:val="28"/>
      <w:sz w:val="16"/>
      <w:szCs w:val="16"/>
      <w:lang w:val="en-GB" w:eastAsia="en-GB"/>
      <w14:ligatures w14:val="standard"/>
      <w14:cntxtAlts/>
    </w:rPr>
  </w:style>
  <w:style w:type="paragraph" w:customStyle="1" w:styleId="Default">
    <w:name w:val="Default"/>
    <w:basedOn w:val="Normal"/>
    <w:rsid w:val="004816FF"/>
    <w:pPr>
      <w:framePr w:hSpace="0" w:wrap="auto" w:vAnchor="margin" w:hAnchor="text" w:xAlign="left" w:yAlign="inline"/>
      <w:autoSpaceDE w:val="0"/>
      <w:autoSpaceDN w:val="0"/>
      <w:spacing w:after="0" w:line="240" w:lineRule="auto"/>
    </w:pPr>
    <w:rPr>
      <w:rFonts w:ascii="Arial" w:eastAsiaTheme="minorHAnsi" w:hAnsi="Arial" w:cs="Arial"/>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38681">
      <w:bodyDiv w:val="1"/>
      <w:marLeft w:val="0"/>
      <w:marRight w:val="0"/>
      <w:marTop w:val="0"/>
      <w:marBottom w:val="0"/>
      <w:divBdr>
        <w:top w:val="none" w:sz="0" w:space="0" w:color="auto"/>
        <w:left w:val="none" w:sz="0" w:space="0" w:color="auto"/>
        <w:bottom w:val="none" w:sz="0" w:space="0" w:color="auto"/>
        <w:right w:val="none" w:sz="0" w:space="0" w:color="auto"/>
      </w:divBdr>
    </w:div>
    <w:div w:id="9122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coronavirus/wp-content/uploads/sites/52/2020/03/C0569-Second-phase-of-General-Practice-response-to-COVID-19--update-to-GP-contracts-and-income-protection-a.pdf" TargetMode="External"/><Relationship Id="rId18" Type="http://schemas.openxmlformats.org/officeDocument/2006/relationships/hyperlink" Target="https://www.gov.uk/government/publications/vaccination-against-pertussis-whooping-cough-for-pregnant-women?utm_source=e4fbe6b2-e784-434e-9a9b-fd19f5011e79&amp;utm_medium=email&amp;utm_campaign=govuk-notifications&amp;utm_content=weekly" TargetMode="External"/><Relationship Id="rId26" Type="http://schemas.openxmlformats.org/officeDocument/2006/relationships/hyperlink" Target="https://www.leedsbeckett.ac.uk/short-courses-and-cpd/continuing-professional-development-cpd/clinical-skills-and-nursing-allied-health-professionals/" TargetMode="External"/><Relationship Id="rId39" Type="http://schemas.openxmlformats.org/officeDocument/2006/relationships/hyperlink" Target="mailto:samantha.taylor21@nhs.net" TargetMode="External"/><Relationship Id="rId3" Type="http://schemas.openxmlformats.org/officeDocument/2006/relationships/styles" Target="styles.xml"/><Relationship Id="rId21" Type="http://schemas.openxmlformats.org/officeDocument/2006/relationships/hyperlink" Target="file://\\ims.gov.uk\Data\NHS_ENGLAND\OakHouse\CommissioningBoard\Commissioning\Y&amp;H%20Public%20Health\Screening%20and%20Immunisation\YH%20SIT%20Update\07%20July\A%20new%20post,%20" TargetMode="External"/><Relationship Id="rId34" Type="http://schemas.openxmlformats.org/officeDocument/2006/relationships/hyperlink" Target="https://surveys.phe.org.uk/TakeSurvey.aspx?SurveyID=m4KJl8mMH" TargetMode="External"/><Relationship Id="rId42" Type="http://schemas.openxmlformats.org/officeDocument/2006/relationships/hyperlink" Target="https://www.gov.uk/government/collections/immunisation-against-infectious-disease-the-green-book" TargetMode="External"/><Relationship Id="rId47" Type="http://schemas.openxmlformats.org/officeDocument/2006/relationships/hyperlink" Target="mailto:england.wy-screeningandimms@nhs.net" TargetMode="External"/><Relationship Id="rId50" Type="http://schemas.openxmlformats.org/officeDocument/2006/relationships/hyperlink" Target="mailto:england.wy-screeningandimms@nhs.net" TargetMode="External"/><Relationship Id="rId7" Type="http://schemas.openxmlformats.org/officeDocument/2006/relationships/endnotes" Target="endnotes.xml"/><Relationship Id="rId12" Type="http://schemas.openxmlformats.org/officeDocument/2006/relationships/hyperlink" Target="https://www.gov.uk/government/publications/vaccination-against-pertussis-whooping-cough-for-pregnant-women?utm_source=e4fbe6b2-e784-434e-9a9b-fd19f5011e79&amp;utm_medium=email&amp;utm_campaign=govuk-notifications&amp;utm_content=weekly" TargetMode="External"/><Relationship Id="rId17" Type="http://schemas.openxmlformats.org/officeDocument/2006/relationships/hyperlink" Target="https://www.gov.uk/government/publications/opting-out-of-breast-screening?utm_source=02f19329-b67f-4868-9c49-efd86cf25701&amp;utm_medium=email&amp;utm_campaign=govuk-notifications&amp;utm_content=weekly" TargetMode="External"/><Relationship Id="rId25" Type="http://schemas.openxmlformats.org/officeDocument/2006/relationships/hyperlink" Target="mailto:shc-cpd@leedsbeckett.ac.uk" TargetMode="External"/><Relationship Id="rId33" Type="http://schemas.openxmlformats.org/officeDocument/2006/relationships/hyperlink" Target="https://www.gov.uk/government/collections/immunisation-against-infectious-disease-the-green-book" TargetMode="External"/><Relationship Id="rId38" Type="http://schemas.openxmlformats.org/officeDocument/2006/relationships/hyperlink" Target="mailto:tracey.archer@nhs.net" TargetMode="Externa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gov.uk/government/publications/diabetic-eye-screening-description-in-brief?utm_source=6ba2764b-6084-4f9d-a020-d2db14d9e337&amp;utm_medium=email&amp;utm_campaign=govuk-notifications&amp;utm_content=weekly" TargetMode="External"/><Relationship Id="rId20" Type="http://schemas.openxmlformats.org/officeDocument/2006/relationships/hyperlink" Target="https://www.rcn.org.uk/clinical-topics/public-health/immunisation?utm_campaign=1461502_PDL-CCON-153911-0307%20IPC%20update&amp;utm_medium=email&amp;utm_source=dotdigital&amp;dm_i=4JL6,VBPA,2XEPWF,3U8J7,1" TargetMode="External"/><Relationship Id="rId29" Type="http://schemas.openxmlformats.org/officeDocument/2006/relationships/hyperlink" Target="https://www.gov.uk/government/collections/immunisation-against-infectious-disease-the-green-book" TargetMode="External"/><Relationship Id="rId41" Type="http://schemas.openxmlformats.org/officeDocument/2006/relationships/hyperlink" Target="https://www.gov.uk/government/collections/immunisation-against-infectious-disease-the-green-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eralpracticebulletin.cmail20.com/t/d-l-muttyjy-jujdjlttkd-i/" TargetMode="External"/><Relationship Id="rId24" Type="http://schemas.openxmlformats.org/officeDocument/2006/relationships/hyperlink" Target="https://www.leedsbeckett.ac.uk/short-courses-and-cpd/continuing-professional-development-cpd/clinical-skills-and-nursing-allied-health-professionals/" TargetMode="External"/><Relationship Id="rId32" Type="http://schemas.openxmlformats.org/officeDocument/2006/relationships/hyperlink" Target="https://www.gov.uk/government/publications/delivery-of-the-hpv-vaccine-and-impact-of-school-closures-statement-from-the-jcvi" TargetMode="External"/><Relationship Id="rId37" Type="http://schemas.openxmlformats.org/officeDocument/2006/relationships/hyperlink" Target="mailto:sarahmcmurray@nhs.net" TargetMode="External"/><Relationship Id="rId40" Type="http://schemas.openxmlformats.org/officeDocument/2006/relationships/hyperlink" Target="mailto:arshard.hussain@nhs.net" TargetMode="External"/><Relationship Id="rId45"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file://\\ims.gov.uk\Data\NHS_ENGLAND\OakHouse\CommissioningBoard\Commissioning\Y&amp;H%20Public%20Health\Screening%20and%20Immunisation\YH%20SIT%20Update\07%20July\A%20new%20post,%20" TargetMode="External"/><Relationship Id="rId23" Type="http://schemas.openxmlformats.org/officeDocument/2006/relationships/hyperlink" Target="https://www.gov.uk/government/publications/opting-out-of-breast-screening?utm_source=02f19329-b67f-4868-9c49-efd86cf25701&amp;utm_medium=email&amp;utm_campaign=govuk-notifications&amp;utm_content=weekly" TargetMode="External"/><Relationship Id="rId28" Type="http://schemas.openxmlformats.org/officeDocument/2006/relationships/hyperlink" Target="https://www.gov.uk/government/publications/delivery-of-the-hpv-vaccine-and-impact-of-school-closures-statement-from-the-jcvi" TargetMode="External"/><Relationship Id="rId36" Type="http://schemas.openxmlformats.org/officeDocument/2006/relationships/hyperlink" Target="mailto:nicola.winter@nhs.net" TargetMode="External"/><Relationship Id="rId49" Type="http://schemas.openxmlformats.org/officeDocument/2006/relationships/image" Target="media/image7.png"/><Relationship Id="rId10" Type="http://schemas.openxmlformats.org/officeDocument/2006/relationships/hyperlink" Target="https://generalpracticebulletin.cmail20.com/t/d-l-muttyjy-jujdjlttkd-t/" TargetMode="External"/><Relationship Id="rId19" Type="http://schemas.openxmlformats.org/officeDocument/2006/relationships/hyperlink" Target="https://www.england.nhs.uk/coronavirus/wp-content/uploads/sites/52/2020/03/C0569-Second-phase-of-General-Practice-response-to-COVID-19--update-to-GP-contracts-and-income-protection-a.pdf" TargetMode="External"/><Relationship Id="rId31" Type="http://schemas.openxmlformats.org/officeDocument/2006/relationships/hyperlink" Target="https://assets.publishing.service.gov.uk/government/uploads/system/uploads/attachment_data/file/820133/PHE_Notifiable_diseases_poster_HPT.pdf" TargetMode="External"/><Relationship Id="rId44" Type="http://schemas.openxmlformats.org/officeDocument/2006/relationships/image" Target="media/image3.sv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national-covid-19-surveillance-reports?utm_source=4b455b88-0302-4d0b-92be-2ad69d58a547&amp;utm_medium=email&amp;utm_campaign=govuk-notifications&amp;utm_content=weekly" TargetMode="External"/><Relationship Id="rId14" Type="http://schemas.openxmlformats.org/officeDocument/2006/relationships/hyperlink" Target="https://www.rcn.org.uk/clinical-topics/public-health/immunisation?utm_campaign=1461502_PDL-CCON-153911-0307%20IPC%20update&amp;utm_medium=email&amp;utm_source=dotdigital&amp;dm_i=4JL6,VBPA,2XEPWF,3U8J7,1" TargetMode="External"/><Relationship Id="rId22" Type="http://schemas.openxmlformats.org/officeDocument/2006/relationships/hyperlink" Target="https://www.gov.uk/government/publications/diabetic-eye-screening-description-in-brief?utm_source=6ba2764b-6084-4f9d-a020-d2db14d9e337&amp;utm_medium=email&amp;utm_campaign=govuk-notifications&amp;utm_content=weekly" TargetMode="External"/><Relationship Id="rId27" Type="http://schemas.openxmlformats.org/officeDocument/2006/relationships/hyperlink" Target="mailto:shc-cpd@leedsbeckett.ac.uk" TargetMode="External"/><Relationship Id="rId30" Type="http://schemas.openxmlformats.org/officeDocument/2006/relationships/hyperlink" Target="https://surveys.phe.org.uk/TakeSurvey.aspx?SurveyID=m4KJl8mMH" TargetMode="External"/><Relationship Id="rId35" Type="http://schemas.openxmlformats.org/officeDocument/2006/relationships/hyperlink" Target="https://assets.publishing.service.gov.uk/government/uploads/system/uploads/attachment_data/file/820133/PHE_Notifiable_diseases_poster_HPT.pdf" TargetMode="External"/><Relationship Id="rId43" Type="http://schemas.openxmlformats.org/officeDocument/2006/relationships/image" Target="media/image2.png"/><Relationship Id="rId48" Type="http://schemas.openxmlformats.org/officeDocument/2006/relationships/image" Target="media/image6.jpeg"/><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gov.uk\data\Users\GBBULVD\BULHOME23\TArcher\Downloads\tf01021971.dotx" TargetMode="External"/></Relationships>
</file>

<file path=word/theme/theme1.xml><?xml version="1.0" encoding="utf-8"?>
<a:theme xmlns:a="http://schemas.openxmlformats.org/drawingml/2006/main" name="Office Theme">
  <a:themeElements>
    <a:clrScheme name="Custom 5">
      <a:dk1>
        <a:srgbClr val="91BAF6"/>
      </a:dk1>
      <a:lt1>
        <a:sysClr val="window" lastClr="FFFFFF"/>
      </a:lt1>
      <a:dk2>
        <a:srgbClr val="242852"/>
      </a:dk2>
      <a:lt2>
        <a:srgbClr val="498DF1"/>
      </a:lt2>
      <a:accent1>
        <a:srgbClr val="91BAF6"/>
      </a:accent1>
      <a:accent2>
        <a:srgbClr val="629DD1"/>
      </a:accent2>
      <a:accent3>
        <a:srgbClr val="98BEF7"/>
      </a:accent3>
      <a:accent4>
        <a:srgbClr val="7F8FA9"/>
      </a:accent4>
      <a:accent5>
        <a:srgbClr val="1B1E3D"/>
      </a:accent5>
      <a:accent6>
        <a:srgbClr val="9D90A0"/>
      </a:accent6>
      <a:hlink>
        <a:srgbClr val="1098D2"/>
      </a:hlink>
      <a:folHlink>
        <a:srgbClr val="3EBBF0"/>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9B805-E0C9-40E7-A46C-BBFB1DFC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tf01021971.dotx</Template>
  <TotalTime>304</TotalTime>
  <Pages>5</Pages>
  <Words>427</Words>
  <Characters>2435</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Tracey</dc:creator>
  <cp:keywords/>
  <dc:description/>
  <cp:lastModifiedBy>Archer, Tracey</cp:lastModifiedBy>
  <cp:revision>9</cp:revision>
  <cp:lastPrinted>2004-01-14T07:56:00Z</cp:lastPrinted>
  <dcterms:created xsi:type="dcterms:W3CDTF">2020-07-17T10:34:00Z</dcterms:created>
  <dcterms:modified xsi:type="dcterms:W3CDTF">2020-07-17T16:00:00Z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